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72C0" w14:textId="5C6A5ECA" w:rsidR="00BB5EB8" w:rsidRDefault="00BB5EB8" w:rsidP="00BB5EB8">
      <w:pPr>
        <w:pStyle w:val="NoSpacing"/>
        <w:rPr>
          <w:sz w:val="40"/>
          <w:szCs w:val="40"/>
          <w:lang w:val="en-US"/>
        </w:rPr>
      </w:pPr>
      <w:r>
        <w:rPr>
          <w:noProof/>
          <w:sz w:val="40"/>
          <w:szCs w:val="40"/>
          <w:lang w:val="en-US"/>
        </w:rPr>
        <w:drawing>
          <wp:inline distT="0" distB="0" distL="0" distR="0" wp14:anchorId="43DBC1C1" wp14:editId="649284C1">
            <wp:extent cx="5990590" cy="3209925"/>
            <wp:effectExtent l="0" t="0" r="0" b="9525"/>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097701" cy="3267318"/>
                    </a:xfrm>
                    <a:prstGeom prst="rect">
                      <a:avLst/>
                    </a:prstGeom>
                  </pic:spPr>
                </pic:pic>
              </a:graphicData>
            </a:graphic>
          </wp:inline>
        </w:drawing>
      </w:r>
    </w:p>
    <w:p w14:paraId="25247137" w14:textId="2E1A6207" w:rsidR="00BB5EB8" w:rsidRPr="00A42B68" w:rsidRDefault="00BB5EB8" w:rsidP="00BB5EB8">
      <w:pPr>
        <w:pStyle w:val="NoSpacing"/>
        <w:rPr>
          <w:rFonts w:cstheme="minorHAnsi"/>
          <w:sz w:val="24"/>
          <w:szCs w:val="24"/>
          <w:lang w:val="en-US"/>
        </w:rPr>
      </w:pPr>
      <w:r w:rsidRPr="00A42B68">
        <w:rPr>
          <w:rFonts w:cstheme="minorHAnsi"/>
          <w:sz w:val="24"/>
          <w:szCs w:val="24"/>
          <w:lang w:val="en-US"/>
        </w:rPr>
        <w:t>Budget Speech 202</w:t>
      </w:r>
      <w:r w:rsidR="00DC4AFA">
        <w:rPr>
          <w:rFonts w:cstheme="minorHAnsi"/>
          <w:sz w:val="24"/>
          <w:szCs w:val="24"/>
          <w:lang w:val="en-US"/>
        </w:rPr>
        <w:t>4</w:t>
      </w:r>
    </w:p>
    <w:p w14:paraId="2102B86F" w14:textId="303E532E" w:rsidR="00BB5EB8" w:rsidRPr="00A42B68" w:rsidRDefault="00BB5EB8" w:rsidP="00BB5EB8">
      <w:pPr>
        <w:pStyle w:val="NoSpacing"/>
        <w:pBdr>
          <w:bottom w:val="single" w:sz="12" w:space="1" w:color="auto"/>
        </w:pBdr>
        <w:rPr>
          <w:rFonts w:cstheme="minorHAnsi"/>
          <w:sz w:val="24"/>
          <w:szCs w:val="24"/>
          <w:lang w:val="en-US"/>
        </w:rPr>
      </w:pPr>
      <w:r w:rsidRPr="00A42B68">
        <w:rPr>
          <w:rFonts w:cstheme="minorHAnsi"/>
          <w:sz w:val="24"/>
          <w:szCs w:val="24"/>
          <w:lang w:val="en-US"/>
        </w:rPr>
        <w:t xml:space="preserve">Presented by Councillor </w:t>
      </w:r>
      <w:r w:rsidR="0059357A" w:rsidRPr="00A42B68">
        <w:rPr>
          <w:rFonts w:cstheme="minorHAnsi"/>
          <w:sz w:val="24"/>
          <w:szCs w:val="24"/>
          <w:lang w:val="en-US"/>
        </w:rPr>
        <w:t>R</w:t>
      </w:r>
      <w:r w:rsidR="00DC4AFA">
        <w:rPr>
          <w:rFonts w:cstheme="minorHAnsi"/>
          <w:sz w:val="24"/>
          <w:szCs w:val="24"/>
          <w:lang w:val="en-US"/>
        </w:rPr>
        <w:t>oxanne Haliburton</w:t>
      </w:r>
      <w:r w:rsidRPr="00A42B68">
        <w:rPr>
          <w:rFonts w:cstheme="minorHAnsi"/>
          <w:sz w:val="24"/>
          <w:szCs w:val="24"/>
          <w:lang w:val="en-US"/>
        </w:rPr>
        <w:t>, Chair of Finance and Human Resources</w:t>
      </w:r>
    </w:p>
    <w:p w14:paraId="3D52ABBF" w14:textId="2793935B" w:rsidR="00BB5EB8" w:rsidRPr="00A42B68" w:rsidRDefault="00BB5EB8">
      <w:pPr>
        <w:rPr>
          <w:rFonts w:cstheme="minorHAnsi"/>
          <w:b/>
          <w:bCs/>
          <w:sz w:val="24"/>
          <w:szCs w:val="24"/>
          <w:lang w:val="en-US"/>
        </w:rPr>
      </w:pPr>
    </w:p>
    <w:p w14:paraId="46E2FCA0" w14:textId="3141CFBB" w:rsidR="00473F67" w:rsidRPr="00473F67" w:rsidRDefault="00DB61AA">
      <w:pPr>
        <w:rPr>
          <w:rFonts w:cstheme="minorHAnsi"/>
          <w:lang w:val="en-US"/>
        </w:rPr>
      </w:pPr>
      <w:r w:rsidRPr="006C2176">
        <w:rPr>
          <w:rFonts w:cstheme="minorHAnsi"/>
        </w:rPr>
        <w:t xml:space="preserve">Your Worship, esteemed members of the council, and fellow residents, it is an honor on behalf of the Finance Committee to present Budget 2024. This </w:t>
      </w:r>
      <w:r w:rsidR="00473F67">
        <w:rPr>
          <w:rFonts w:cstheme="minorHAnsi"/>
        </w:rPr>
        <w:t>carefully</w:t>
      </w:r>
      <w:r w:rsidRPr="006C2176">
        <w:rPr>
          <w:rFonts w:cstheme="minorHAnsi"/>
        </w:rPr>
        <w:t xml:space="preserve"> crafted budget reflects our collective commitment to sustaining the town's progress and fortifying vital investments in equipment, infrastructure, programs, and services that enhance the quality of life for all residents. As stewards of the public trust, we have diligently adhered to Section 78 of the Municipalities Act 1999, ensuring that the proposed expenditures </w:t>
      </w:r>
      <w:r w:rsidR="00473F67">
        <w:rPr>
          <w:rFonts w:cstheme="minorHAnsi"/>
        </w:rPr>
        <w:t>correspond</w:t>
      </w:r>
      <w:r w:rsidRPr="006C2176">
        <w:rPr>
          <w:rFonts w:cstheme="minorHAnsi"/>
        </w:rPr>
        <w:t xml:space="preserve"> </w:t>
      </w:r>
      <w:r w:rsidR="00473F67">
        <w:rPr>
          <w:rFonts w:cstheme="minorHAnsi"/>
        </w:rPr>
        <w:t>thoroughly</w:t>
      </w:r>
      <w:r w:rsidRPr="006C2176">
        <w:rPr>
          <w:rFonts w:cstheme="minorHAnsi"/>
        </w:rPr>
        <w:t xml:space="preserve"> with anticipated revenues. This budget not only demonstrates our unwavering dedication to fiscal responsibility but also signifies our commitment to building a resilient and thriving community that meets the diverse needs of our residents. </w:t>
      </w:r>
      <w:r w:rsidR="00473F67">
        <w:rPr>
          <w:rFonts w:cstheme="minorHAnsi"/>
        </w:rPr>
        <w:t xml:space="preserve">We look </w:t>
      </w:r>
      <w:r w:rsidR="00473F67" w:rsidRPr="00473F67">
        <w:rPr>
          <w:rFonts w:cstheme="minorHAnsi"/>
        </w:rPr>
        <w:t xml:space="preserve">forward to jointly working together as we embark </w:t>
      </w:r>
      <w:r w:rsidR="00473F67">
        <w:rPr>
          <w:rFonts w:cstheme="minorHAnsi"/>
        </w:rPr>
        <w:t>on this journey toward a prosperous future for our town.</w:t>
      </w:r>
    </w:p>
    <w:p w14:paraId="26CEC149" w14:textId="77777777" w:rsidR="005748C9" w:rsidRDefault="005748C9">
      <w:pPr>
        <w:rPr>
          <w:rFonts w:cstheme="minorHAnsi"/>
          <w:b/>
          <w:bCs/>
        </w:rPr>
      </w:pPr>
    </w:p>
    <w:p w14:paraId="006BD6E7" w14:textId="73232852" w:rsidR="00EC73B1" w:rsidRPr="006C2176" w:rsidRDefault="00EC73B1">
      <w:pPr>
        <w:rPr>
          <w:rFonts w:cstheme="minorHAnsi"/>
          <w:b/>
          <w:bCs/>
        </w:rPr>
      </w:pPr>
      <w:r w:rsidRPr="006C2176">
        <w:rPr>
          <w:rFonts w:cstheme="minorHAnsi"/>
          <w:b/>
          <w:bCs/>
        </w:rPr>
        <w:t>Operating Budget</w:t>
      </w:r>
    </w:p>
    <w:p w14:paraId="2E55B422" w14:textId="363C39D7" w:rsidR="00F479CF" w:rsidRDefault="005F406D">
      <w:pPr>
        <w:rPr>
          <w:rFonts w:cstheme="minorHAnsi"/>
        </w:rPr>
      </w:pPr>
      <w:r w:rsidRPr="006C2176">
        <w:rPr>
          <w:rFonts w:cstheme="minorHAnsi"/>
        </w:rPr>
        <w:t>It is anticipated that the total op</w:t>
      </w:r>
      <w:r w:rsidR="00B560ED" w:rsidRPr="006C2176">
        <w:rPr>
          <w:rFonts w:cstheme="minorHAnsi"/>
        </w:rPr>
        <w:t>erating funds</w:t>
      </w:r>
      <w:r w:rsidRPr="006C2176">
        <w:rPr>
          <w:rFonts w:cstheme="minorHAnsi"/>
        </w:rPr>
        <w:t xml:space="preserve"> required to operate our Town in 202</w:t>
      </w:r>
      <w:r w:rsidR="00AC0DC8" w:rsidRPr="006C2176">
        <w:rPr>
          <w:rFonts w:cstheme="minorHAnsi"/>
        </w:rPr>
        <w:t>4</w:t>
      </w:r>
      <w:r w:rsidRPr="006C2176">
        <w:rPr>
          <w:rFonts w:cstheme="minorHAnsi"/>
        </w:rPr>
        <w:t xml:space="preserve"> will total $</w:t>
      </w:r>
      <w:r w:rsidR="00AC0DC8" w:rsidRPr="006C2176">
        <w:rPr>
          <w:rFonts w:cstheme="minorHAnsi"/>
        </w:rPr>
        <w:t>6</w:t>
      </w:r>
      <w:r w:rsidRPr="006C2176">
        <w:rPr>
          <w:rFonts w:cstheme="minorHAnsi"/>
        </w:rPr>
        <w:t>,</w:t>
      </w:r>
      <w:r w:rsidR="00AC0DC8" w:rsidRPr="006C2176">
        <w:rPr>
          <w:rFonts w:cstheme="minorHAnsi"/>
        </w:rPr>
        <w:t>601</w:t>
      </w:r>
      <w:r w:rsidR="00A672AB" w:rsidRPr="006C2176">
        <w:rPr>
          <w:rFonts w:cstheme="minorHAnsi"/>
        </w:rPr>
        <w:t>,</w:t>
      </w:r>
      <w:r w:rsidR="00AC0DC8" w:rsidRPr="006C2176">
        <w:rPr>
          <w:rFonts w:cstheme="minorHAnsi"/>
        </w:rPr>
        <w:t>847</w:t>
      </w:r>
      <w:r w:rsidR="00A672AB" w:rsidRPr="006C2176">
        <w:rPr>
          <w:rFonts w:cstheme="minorHAnsi"/>
        </w:rPr>
        <w:t>.00</w:t>
      </w:r>
      <w:r w:rsidR="00AC0DC8" w:rsidRPr="006C2176">
        <w:rPr>
          <w:rFonts w:cstheme="minorHAnsi"/>
        </w:rPr>
        <w:t xml:space="preserve">, it is an increase $864,868.00 </w:t>
      </w:r>
      <w:r w:rsidR="00294587" w:rsidRPr="006C2176">
        <w:rPr>
          <w:rFonts w:cstheme="minorHAnsi"/>
        </w:rPr>
        <w:t>from</w:t>
      </w:r>
      <w:r w:rsidR="00B560ED" w:rsidRPr="006C2176">
        <w:rPr>
          <w:rFonts w:cstheme="minorHAnsi"/>
        </w:rPr>
        <w:t xml:space="preserve"> last year</w:t>
      </w:r>
      <w:r w:rsidR="00AC0DC8" w:rsidRPr="006C2176">
        <w:rPr>
          <w:rFonts w:cstheme="minorHAnsi"/>
        </w:rPr>
        <w:t>, however, budgeted in 2024 are expenses from 2023 that we are carrying</w:t>
      </w:r>
      <w:r w:rsidR="00021C65">
        <w:rPr>
          <w:rFonts w:cstheme="minorHAnsi"/>
        </w:rPr>
        <w:t xml:space="preserve"> forward</w:t>
      </w:r>
      <w:r w:rsidR="00AC0DC8" w:rsidRPr="006C2176">
        <w:rPr>
          <w:rFonts w:cstheme="minorHAnsi"/>
        </w:rPr>
        <w:t xml:space="preserve">, and </w:t>
      </w:r>
      <w:r w:rsidR="00AA1F90">
        <w:rPr>
          <w:rFonts w:cstheme="minorHAnsi"/>
        </w:rPr>
        <w:t>therefore</w:t>
      </w:r>
      <w:r w:rsidR="00AC0DC8" w:rsidRPr="006C2176">
        <w:rPr>
          <w:rFonts w:cstheme="minorHAnsi"/>
        </w:rPr>
        <w:t xml:space="preserve"> </w:t>
      </w:r>
      <w:r w:rsidR="004069C9" w:rsidRPr="006C2176">
        <w:rPr>
          <w:rFonts w:cstheme="minorHAnsi"/>
        </w:rPr>
        <w:t xml:space="preserve">using the funds saved from the 2023 budget </w:t>
      </w:r>
      <w:r w:rsidR="00C73EE6" w:rsidRPr="006C2176">
        <w:rPr>
          <w:rFonts w:cstheme="minorHAnsi"/>
        </w:rPr>
        <w:t>to</w:t>
      </w:r>
      <w:r w:rsidR="00F479CF" w:rsidRPr="006C2176">
        <w:rPr>
          <w:rFonts w:cstheme="minorHAnsi"/>
        </w:rPr>
        <w:t xml:space="preserve"> pay for those expenses</w:t>
      </w:r>
      <w:r w:rsidR="004069C9" w:rsidRPr="006C2176">
        <w:rPr>
          <w:rFonts w:cstheme="minorHAnsi"/>
        </w:rPr>
        <w:t xml:space="preserve">, </w:t>
      </w:r>
      <w:r w:rsidR="006C2176">
        <w:rPr>
          <w:rFonts w:cstheme="minorHAnsi"/>
        </w:rPr>
        <w:t xml:space="preserve">this </w:t>
      </w:r>
      <w:r w:rsidR="004069C9" w:rsidRPr="006C2176">
        <w:rPr>
          <w:rFonts w:cstheme="minorHAnsi"/>
        </w:rPr>
        <w:t>amount</w:t>
      </w:r>
      <w:r w:rsidR="006C2176">
        <w:rPr>
          <w:rFonts w:cstheme="minorHAnsi"/>
        </w:rPr>
        <w:t>s</w:t>
      </w:r>
      <w:r w:rsidR="004069C9" w:rsidRPr="006C2176">
        <w:rPr>
          <w:rFonts w:cstheme="minorHAnsi"/>
        </w:rPr>
        <w:t xml:space="preserve"> </w:t>
      </w:r>
      <w:r w:rsidR="002104A9">
        <w:rPr>
          <w:rFonts w:cstheme="minorHAnsi"/>
        </w:rPr>
        <w:t>to</w:t>
      </w:r>
      <w:r w:rsidR="004069C9" w:rsidRPr="006C2176">
        <w:rPr>
          <w:rFonts w:cstheme="minorHAnsi"/>
        </w:rPr>
        <w:t xml:space="preserve"> </w:t>
      </w:r>
      <w:r w:rsidR="00AC0DC8" w:rsidRPr="006C2176">
        <w:rPr>
          <w:rFonts w:cstheme="minorHAnsi"/>
        </w:rPr>
        <w:t>$</w:t>
      </w:r>
      <w:r w:rsidR="00785095" w:rsidRPr="006C2176">
        <w:rPr>
          <w:rFonts w:cstheme="minorHAnsi"/>
        </w:rPr>
        <w:t>818,626.00.</w:t>
      </w:r>
      <w:r w:rsidR="00FB69C2" w:rsidRPr="006C2176">
        <w:rPr>
          <w:rFonts w:cstheme="minorHAnsi"/>
        </w:rPr>
        <w:t xml:space="preserve"> </w:t>
      </w:r>
      <w:r w:rsidR="001F7BA6" w:rsidRPr="006C2176">
        <w:rPr>
          <w:rFonts w:cstheme="minorHAnsi"/>
        </w:rPr>
        <w:t>These expenses will be explained later.</w:t>
      </w:r>
    </w:p>
    <w:p w14:paraId="33E0FDA6" w14:textId="77777777" w:rsidR="005748C9" w:rsidRDefault="005748C9">
      <w:pPr>
        <w:rPr>
          <w:rFonts w:cstheme="minorHAnsi"/>
        </w:rPr>
      </w:pPr>
    </w:p>
    <w:p w14:paraId="57ADFA03" w14:textId="43BC8FAF" w:rsidR="00436EBC" w:rsidRPr="00A42B68" w:rsidRDefault="002B400B">
      <w:pPr>
        <w:rPr>
          <w:rFonts w:cstheme="minorHAnsi"/>
          <w:b/>
          <w:bCs/>
          <w:color w:val="000000"/>
          <w:sz w:val="24"/>
          <w:szCs w:val="24"/>
        </w:rPr>
      </w:pPr>
      <w:r>
        <w:rPr>
          <w:rFonts w:cstheme="minorHAnsi"/>
        </w:rPr>
        <w:t xml:space="preserve">The Department of Municipal and Provincial Affairs breaks the operating </w:t>
      </w:r>
      <w:r w:rsidR="00E3671D">
        <w:rPr>
          <w:rFonts w:cstheme="minorHAnsi"/>
        </w:rPr>
        <w:t>expenses</w:t>
      </w:r>
      <w:r>
        <w:rPr>
          <w:rFonts w:cstheme="minorHAnsi"/>
        </w:rPr>
        <w:t xml:space="preserve"> into seven (7) main categories: these include general government, which include expenses such as, salaries, employee benefits, and other payroll burdens, council renumeration, supplies, professional services, and </w:t>
      </w:r>
      <w:r>
        <w:rPr>
          <w:rFonts w:cstheme="minorHAnsi"/>
        </w:rPr>
        <w:lastRenderedPageBreak/>
        <w:t xml:space="preserve">insurance, to name a few. </w:t>
      </w:r>
      <w:r w:rsidR="00E3671D">
        <w:rPr>
          <w:rFonts w:cstheme="minorHAnsi"/>
        </w:rPr>
        <w:t xml:space="preserve">The second category is protective services, which is the public’s fire protection and emergency preparedness and response. Transportation services include vehicle repair, street and sidewalk maintenance, snow removal and street lighting.  The environmental health category includes water supply, sewage disposal and garbage collection. Planning and development </w:t>
      </w:r>
      <w:r w:rsidR="00FB00B2">
        <w:rPr>
          <w:rFonts w:cstheme="minorHAnsi"/>
        </w:rPr>
        <w:t xml:space="preserve">take in planning and zoning, municipal plan review, and resource development. Recreation and cultural </w:t>
      </w:r>
      <w:r w:rsidR="00FC7D18">
        <w:rPr>
          <w:rFonts w:cstheme="minorHAnsi"/>
        </w:rPr>
        <w:t xml:space="preserve">services include expenses associated with the stadium, bowling alley, Woolfrey’s Pond park, the playgrounds, boardwalk, train park and train park trails, multiuse trail, craft and trade show, Mussel Bed Soiree and </w:t>
      </w:r>
      <w:r w:rsidR="00B75813">
        <w:rPr>
          <w:rFonts w:cstheme="minorHAnsi"/>
        </w:rPr>
        <w:t xml:space="preserve">all </w:t>
      </w:r>
      <w:r w:rsidR="00FC7D18">
        <w:rPr>
          <w:rFonts w:cstheme="minorHAnsi"/>
        </w:rPr>
        <w:t xml:space="preserve">the </w:t>
      </w:r>
      <w:r w:rsidR="00B75813">
        <w:rPr>
          <w:rFonts w:cstheme="minorHAnsi"/>
        </w:rPr>
        <w:t xml:space="preserve">other </w:t>
      </w:r>
      <w:r w:rsidR="00FC7D18">
        <w:rPr>
          <w:rFonts w:cstheme="minorHAnsi"/>
        </w:rPr>
        <w:t xml:space="preserve">special events put off by the Town. </w:t>
      </w:r>
      <w:r w:rsidR="006F2A45">
        <w:rPr>
          <w:rFonts w:cstheme="minorHAnsi"/>
        </w:rPr>
        <w:t>Lastly, the fiscal services</w:t>
      </w:r>
      <w:r w:rsidR="00E01FAB">
        <w:rPr>
          <w:rFonts w:cstheme="minorHAnsi"/>
        </w:rPr>
        <w:t xml:space="preserve"> category cover loan and interest payments</w:t>
      </w:r>
      <w:r w:rsidR="00FC7D18">
        <w:rPr>
          <w:rFonts w:cstheme="minorHAnsi"/>
        </w:rPr>
        <w:t xml:space="preserve"> </w:t>
      </w:r>
      <w:r w:rsidR="00E01FAB">
        <w:rPr>
          <w:rFonts w:cstheme="minorHAnsi"/>
        </w:rPr>
        <w:t xml:space="preserve">that the Council </w:t>
      </w:r>
      <w:r w:rsidR="00144B4C">
        <w:rPr>
          <w:rFonts w:cstheme="minorHAnsi"/>
        </w:rPr>
        <w:t xml:space="preserve">has </w:t>
      </w:r>
      <w:r w:rsidR="00E01FAB">
        <w:rPr>
          <w:rFonts w:cstheme="minorHAnsi"/>
        </w:rPr>
        <w:t xml:space="preserve">decided to borrow </w:t>
      </w:r>
      <w:r w:rsidR="00E854BC">
        <w:rPr>
          <w:rFonts w:cstheme="minorHAnsi"/>
        </w:rPr>
        <w:t xml:space="preserve">for, </w:t>
      </w:r>
      <w:r w:rsidR="00E01FAB">
        <w:rPr>
          <w:rFonts w:cstheme="minorHAnsi"/>
        </w:rPr>
        <w:t>for capital projects and other major projects in the Town, discounts offered to our residents and businesses</w:t>
      </w:r>
      <w:r w:rsidR="00144B4C">
        <w:rPr>
          <w:rFonts w:cstheme="minorHAnsi"/>
        </w:rPr>
        <w:t xml:space="preserve">, </w:t>
      </w:r>
      <w:r w:rsidR="00E854BC">
        <w:rPr>
          <w:rFonts w:cstheme="minorHAnsi"/>
        </w:rPr>
        <w:t xml:space="preserve">and </w:t>
      </w:r>
      <w:r w:rsidR="00144B4C">
        <w:rPr>
          <w:rFonts w:cstheme="minorHAnsi"/>
        </w:rPr>
        <w:t>bank charges. Th</w:t>
      </w:r>
      <w:r w:rsidR="00E854BC">
        <w:rPr>
          <w:rFonts w:cstheme="minorHAnsi"/>
        </w:rPr>
        <w:t xml:space="preserve">ese expenses </w:t>
      </w:r>
      <w:r w:rsidR="00144B4C">
        <w:rPr>
          <w:rFonts w:cstheme="minorHAnsi"/>
        </w:rPr>
        <w:t xml:space="preserve">still </w:t>
      </w:r>
      <w:r w:rsidR="00E854BC">
        <w:rPr>
          <w:rFonts w:cstheme="minorHAnsi"/>
        </w:rPr>
        <w:t>do</w:t>
      </w:r>
      <w:r w:rsidR="00553273">
        <w:rPr>
          <w:rFonts w:cstheme="minorHAnsi"/>
        </w:rPr>
        <w:t xml:space="preserve"> not</w:t>
      </w:r>
      <w:r w:rsidR="00144B4C">
        <w:rPr>
          <w:rFonts w:cstheme="minorHAnsi"/>
        </w:rPr>
        <w:t xml:space="preserve"> cover all the responsibilities of a Town but will give the public an idea of </w:t>
      </w:r>
      <w:r w:rsidR="00E854BC">
        <w:rPr>
          <w:rFonts w:cstheme="minorHAnsi"/>
        </w:rPr>
        <w:t xml:space="preserve">the magnitude of what </w:t>
      </w:r>
      <w:r w:rsidR="00144B4C">
        <w:rPr>
          <w:rFonts w:cstheme="minorHAnsi"/>
        </w:rPr>
        <w:t>need</w:t>
      </w:r>
      <w:r w:rsidR="00E854BC">
        <w:rPr>
          <w:rFonts w:cstheme="minorHAnsi"/>
        </w:rPr>
        <w:t>s</w:t>
      </w:r>
      <w:r w:rsidR="00144B4C">
        <w:rPr>
          <w:rFonts w:cstheme="minorHAnsi"/>
        </w:rPr>
        <w:t xml:space="preserve"> to be considered at budget time. </w:t>
      </w:r>
      <w:r w:rsidR="00E854BC">
        <w:rPr>
          <w:rFonts w:cstheme="minorHAnsi"/>
        </w:rPr>
        <w:t xml:space="preserve">All these expenses </w:t>
      </w:r>
      <w:r w:rsidR="00553273">
        <w:rPr>
          <w:rFonts w:cstheme="minorHAnsi"/>
        </w:rPr>
        <w:t xml:space="preserve">of course, </w:t>
      </w:r>
      <w:r w:rsidR="00B75813">
        <w:rPr>
          <w:rFonts w:cstheme="minorHAnsi"/>
        </w:rPr>
        <w:t>must</w:t>
      </w:r>
      <w:r w:rsidR="00E854BC">
        <w:rPr>
          <w:rFonts w:cstheme="minorHAnsi"/>
        </w:rPr>
        <w:t xml:space="preserve"> be covered off by the revenue produced by the Town namely residential and business property taxes, water and/or sewer </w:t>
      </w:r>
      <w:r w:rsidR="00B75813">
        <w:rPr>
          <w:rFonts w:cstheme="minorHAnsi"/>
        </w:rPr>
        <w:t xml:space="preserve">tax, </w:t>
      </w:r>
      <w:r w:rsidR="00E854BC">
        <w:rPr>
          <w:rFonts w:cstheme="minorHAnsi"/>
        </w:rPr>
        <w:t xml:space="preserve">business taxes, fees </w:t>
      </w:r>
      <w:r w:rsidR="00800F79">
        <w:rPr>
          <w:rFonts w:cstheme="minorHAnsi"/>
        </w:rPr>
        <w:t>for services</w:t>
      </w:r>
      <w:r w:rsidR="00B75813">
        <w:rPr>
          <w:rFonts w:cstheme="minorHAnsi"/>
        </w:rPr>
        <w:t xml:space="preserve">, </w:t>
      </w:r>
      <w:r w:rsidR="00E854BC">
        <w:rPr>
          <w:rFonts w:cstheme="minorHAnsi"/>
        </w:rPr>
        <w:t xml:space="preserve">our Municipal Operating Grant, </w:t>
      </w:r>
      <w:r w:rsidR="00B75813">
        <w:rPr>
          <w:rFonts w:cstheme="minorHAnsi"/>
        </w:rPr>
        <w:t>federal and provincial gas tax revenue, and other grants the Town is successful in obtaining</w:t>
      </w:r>
      <w:r w:rsidR="00E854BC">
        <w:rPr>
          <w:rFonts w:cstheme="minorHAnsi"/>
        </w:rPr>
        <w:t>.</w:t>
      </w:r>
      <w:r w:rsidR="00B75813">
        <w:rPr>
          <w:rFonts w:cstheme="minorHAnsi"/>
        </w:rPr>
        <w:t xml:space="preserve"> </w:t>
      </w:r>
      <w:r w:rsidR="00144B4C">
        <w:rPr>
          <w:rFonts w:cstheme="minorHAnsi"/>
        </w:rPr>
        <w:t>With that being said</w:t>
      </w:r>
      <w:r w:rsidR="00E854BC">
        <w:rPr>
          <w:rFonts w:cstheme="minorHAnsi"/>
        </w:rPr>
        <w:t>:</w:t>
      </w:r>
      <w:r w:rsidR="00144B4C">
        <w:rPr>
          <w:rFonts w:cstheme="minorHAnsi"/>
        </w:rPr>
        <w:t xml:space="preserve"> </w:t>
      </w:r>
      <w:r w:rsidR="00941666" w:rsidRPr="00A42B68">
        <w:rPr>
          <w:rFonts w:cstheme="minorHAnsi"/>
          <w:b/>
          <w:bCs/>
          <w:color w:val="000000"/>
          <w:sz w:val="24"/>
          <w:szCs w:val="24"/>
        </w:rPr>
        <w:t>T</w:t>
      </w:r>
      <w:r w:rsidR="00436EBC" w:rsidRPr="00A42B68">
        <w:rPr>
          <w:rFonts w:cstheme="minorHAnsi"/>
          <w:b/>
          <w:bCs/>
          <w:color w:val="000000"/>
          <w:sz w:val="24"/>
          <w:szCs w:val="24"/>
        </w:rPr>
        <w:t>he 20</w:t>
      </w:r>
      <w:r w:rsidR="00806FBE" w:rsidRPr="00A42B68">
        <w:rPr>
          <w:rFonts w:cstheme="minorHAnsi"/>
          <w:b/>
          <w:bCs/>
          <w:color w:val="000000"/>
          <w:sz w:val="24"/>
          <w:szCs w:val="24"/>
        </w:rPr>
        <w:t>2</w:t>
      </w:r>
      <w:r w:rsidR="00785095">
        <w:rPr>
          <w:rFonts w:cstheme="minorHAnsi"/>
          <w:b/>
          <w:bCs/>
          <w:color w:val="000000"/>
          <w:sz w:val="24"/>
          <w:szCs w:val="24"/>
        </w:rPr>
        <w:t>4</w:t>
      </w:r>
      <w:r w:rsidR="00436EBC" w:rsidRPr="00A42B68">
        <w:rPr>
          <w:rFonts w:cstheme="minorHAnsi"/>
          <w:b/>
          <w:bCs/>
          <w:color w:val="000000"/>
          <w:sz w:val="24"/>
          <w:szCs w:val="24"/>
        </w:rPr>
        <w:t xml:space="preserve"> </w:t>
      </w:r>
      <w:r w:rsidR="007C3E79" w:rsidRPr="00A42B68">
        <w:rPr>
          <w:rFonts w:cstheme="minorHAnsi"/>
          <w:b/>
          <w:bCs/>
          <w:color w:val="000000"/>
          <w:sz w:val="24"/>
          <w:szCs w:val="24"/>
        </w:rPr>
        <w:t xml:space="preserve">Estimated </w:t>
      </w:r>
      <w:r w:rsidR="00436EBC" w:rsidRPr="00A42B68">
        <w:rPr>
          <w:rFonts w:cstheme="minorHAnsi"/>
          <w:b/>
          <w:bCs/>
          <w:color w:val="000000"/>
          <w:sz w:val="24"/>
          <w:szCs w:val="24"/>
        </w:rPr>
        <w:t>Budget is presented as follows:</w:t>
      </w:r>
    </w:p>
    <w:p w14:paraId="322428A7" w14:textId="77777777" w:rsidR="00202ECE" w:rsidRPr="00A42B68" w:rsidRDefault="00202ECE" w:rsidP="00C904FF">
      <w:pPr>
        <w:spacing w:after="0"/>
        <w:rPr>
          <w:rFonts w:cstheme="minorHAnsi"/>
          <w:b/>
          <w:bCs/>
          <w:color w:val="000000"/>
          <w:sz w:val="24"/>
          <w:szCs w:val="24"/>
        </w:rPr>
      </w:pPr>
    </w:p>
    <w:p w14:paraId="2DDF76CD" w14:textId="3EF75928" w:rsidR="00C904FF" w:rsidRPr="00A42B68" w:rsidRDefault="001A1574" w:rsidP="00C904FF">
      <w:pPr>
        <w:spacing w:after="0"/>
        <w:rPr>
          <w:rFonts w:cstheme="minorHAnsi"/>
          <w:b/>
          <w:bCs/>
          <w:color w:val="000000"/>
          <w:sz w:val="24"/>
          <w:szCs w:val="24"/>
        </w:rPr>
      </w:pPr>
      <w:r w:rsidRPr="00A42B68">
        <w:rPr>
          <w:rFonts w:cstheme="minorHAnsi"/>
          <w:b/>
          <w:bCs/>
          <w:color w:val="000000"/>
          <w:sz w:val="24"/>
          <w:szCs w:val="24"/>
        </w:rPr>
        <w:t>OPERATING BUDGET</w:t>
      </w:r>
    </w:p>
    <w:p w14:paraId="4C2B5B68" w14:textId="77777777" w:rsidR="000F7546" w:rsidRPr="00A42B68" w:rsidRDefault="000F7546" w:rsidP="00C904FF">
      <w:pPr>
        <w:spacing w:after="0"/>
        <w:rPr>
          <w:rFonts w:cstheme="minorHAnsi"/>
          <w:color w:val="000000"/>
          <w:sz w:val="24"/>
          <w:szCs w:val="24"/>
        </w:rPr>
      </w:pPr>
    </w:p>
    <w:p w14:paraId="5FFE93A2" w14:textId="638661B9" w:rsidR="000F7546" w:rsidRPr="00A42B68" w:rsidRDefault="000F7546" w:rsidP="00C904FF">
      <w:pPr>
        <w:spacing w:after="0"/>
        <w:rPr>
          <w:rFonts w:cstheme="minorHAnsi"/>
          <w:b/>
          <w:bCs/>
          <w:color w:val="000000"/>
          <w:sz w:val="24"/>
          <w:szCs w:val="24"/>
        </w:rPr>
      </w:pPr>
      <w:r w:rsidRPr="00A42B68">
        <w:rPr>
          <w:rFonts w:cstheme="minorHAnsi"/>
          <w:b/>
          <w:bCs/>
          <w:color w:val="000000"/>
          <w:sz w:val="24"/>
          <w:szCs w:val="24"/>
        </w:rPr>
        <w:t>REVENUE</w:t>
      </w:r>
    </w:p>
    <w:p w14:paraId="09B83671" w14:textId="16ECC9A7" w:rsidR="00C904FF" w:rsidRPr="00A42B68" w:rsidRDefault="00B54D7B" w:rsidP="00C904FF">
      <w:pPr>
        <w:spacing w:after="0"/>
        <w:rPr>
          <w:rFonts w:cstheme="minorHAnsi"/>
          <w:color w:val="000000"/>
          <w:sz w:val="24"/>
          <w:szCs w:val="24"/>
        </w:rPr>
      </w:pPr>
      <w:r w:rsidRPr="00A42B68">
        <w:rPr>
          <w:rFonts w:cstheme="minorHAnsi"/>
          <w:color w:val="000000"/>
          <w:sz w:val="24"/>
          <w:szCs w:val="24"/>
        </w:rPr>
        <w:t>Taxes</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00C904FF" w:rsidRPr="00A42B68">
        <w:rPr>
          <w:rFonts w:cstheme="minorHAnsi"/>
          <w:color w:val="000000"/>
          <w:sz w:val="24"/>
          <w:szCs w:val="24"/>
        </w:rPr>
        <w:tab/>
      </w:r>
      <w:r w:rsidR="00C904FF" w:rsidRPr="00A42B68">
        <w:rPr>
          <w:rFonts w:cstheme="minorHAnsi"/>
          <w:color w:val="000000"/>
          <w:sz w:val="24"/>
          <w:szCs w:val="24"/>
        </w:rPr>
        <w:tab/>
      </w:r>
      <w:r w:rsidR="00C904FF" w:rsidRPr="00A42B68">
        <w:rPr>
          <w:rFonts w:cstheme="minorHAnsi"/>
          <w:color w:val="000000"/>
          <w:sz w:val="24"/>
          <w:szCs w:val="24"/>
        </w:rPr>
        <w:tab/>
      </w:r>
      <w:r w:rsidR="00C904FF" w:rsidRPr="00A42B68">
        <w:rPr>
          <w:rFonts w:cstheme="minorHAnsi"/>
          <w:color w:val="000000"/>
          <w:sz w:val="24"/>
          <w:szCs w:val="24"/>
        </w:rPr>
        <w:tab/>
      </w:r>
      <w:r w:rsidR="00C904FF" w:rsidRPr="00A42B68">
        <w:rPr>
          <w:rFonts w:cstheme="minorHAnsi"/>
          <w:color w:val="000000"/>
          <w:sz w:val="24"/>
          <w:szCs w:val="24"/>
        </w:rPr>
        <w:tab/>
      </w:r>
      <w:r w:rsidR="007C3E79" w:rsidRPr="00A42B68">
        <w:rPr>
          <w:rFonts w:cstheme="minorHAnsi"/>
          <w:color w:val="000000"/>
          <w:sz w:val="24"/>
          <w:szCs w:val="24"/>
        </w:rPr>
        <w:t xml:space="preserve">       </w:t>
      </w:r>
      <w:r w:rsidR="0068329E" w:rsidRPr="00A42B68">
        <w:rPr>
          <w:rFonts w:cstheme="minorHAnsi"/>
          <w:color w:val="000000"/>
          <w:sz w:val="24"/>
          <w:szCs w:val="24"/>
        </w:rPr>
        <w:t xml:space="preserve">     </w:t>
      </w:r>
      <w:r w:rsidR="007C3E79" w:rsidRPr="00A42B68">
        <w:rPr>
          <w:rFonts w:cstheme="minorHAnsi"/>
          <w:color w:val="000000"/>
          <w:sz w:val="24"/>
          <w:szCs w:val="24"/>
        </w:rPr>
        <w:t xml:space="preserve">   </w:t>
      </w:r>
      <w:r w:rsidR="00C904FF" w:rsidRPr="00A42B68">
        <w:rPr>
          <w:rFonts w:cstheme="minorHAnsi"/>
          <w:color w:val="000000"/>
          <w:sz w:val="24"/>
          <w:szCs w:val="24"/>
        </w:rPr>
        <w:t>$</w:t>
      </w:r>
      <w:r w:rsidR="008F28C8">
        <w:rPr>
          <w:rFonts w:cstheme="minorHAnsi"/>
          <w:color w:val="000000"/>
          <w:sz w:val="24"/>
          <w:szCs w:val="24"/>
        </w:rPr>
        <w:t>4</w:t>
      </w:r>
      <w:r w:rsidR="007C3E79" w:rsidRPr="00A42B68">
        <w:rPr>
          <w:rFonts w:cstheme="minorHAnsi"/>
          <w:color w:val="000000"/>
          <w:sz w:val="24"/>
          <w:szCs w:val="24"/>
        </w:rPr>
        <w:t>,</w:t>
      </w:r>
      <w:r w:rsidR="00785095">
        <w:rPr>
          <w:rFonts w:cstheme="minorHAnsi"/>
          <w:color w:val="000000"/>
          <w:sz w:val="24"/>
          <w:szCs w:val="24"/>
        </w:rPr>
        <w:t>172</w:t>
      </w:r>
      <w:r w:rsidR="007C3E79" w:rsidRPr="00A42B68">
        <w:rPr>
          <w:rFonts w:cstheme="minorHAnsi"/>
          <w:color w:val="000000"/>
          <w:sz w:val="24"/>
          <w:szCs w:val="24"/>
        </w:rPr>
        <w:t>,</w:t>
      </w:r>
      <w:r w:rsidR="00785095">
        <w:rPr>
          <w:rFonts w:cstheme="minorHAnsi"/>
          <w:color w:val="000000"/>
          <w:sz w:val="24"/>
          <w:szCs w:val="24"/>
        </w:rPr>
        <w:t>667</w:t>
      </w:r>
    </w:p>
    <w:p w14:paraId="754B3A2E" w14:textId="39CD85C3" w:rsidR="00F0749B" w:rsidRPr="00A42B68" w:rsidRDefault="0068329E" w:rsidP="00C904FF">
      <w:pPr>
        <w:spacing w:after="0"/>
        <w:rPr>
          <w:rFonts w:cstheme="minorHAnsi"/>
          <w:color w:val="000000"/>
          <w:sz w:val="24"/>
          <w:szCs w:val="24"/>
        </w:rPr>
      </w:pPr>
      <w:r w:rsidRPr="00A42B68">
        <w:rPr>
          <w:rFonts w:cstheme="minorHAnsi"/>
          <w:color w:val="000000"/>
          <w:sz w:val="24"/>
          <w:szCs w:val="24"/>
        </w:rPr>
        <w:t>Sale of Goods and Services</w:t>
      </w:r>
      <w:r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t xml:space="preserve">       </w:t>
      </w:r>
      <w:r w:rsidR="00785095">
        <w:rPr>
          <w:rFonts w:cstheme="minorHAnsi"/>
          <w:color w:val="000000"/>
          <w:sz w:val="24"/>
          <w:szCs w:val="24"/>
        </w:rPr>
        <w:t>477</w:t>
      </w:r>
      <w:r w:rsidRPr="00A42B68">
        <w:rPr>
          <w:rFonts w:cstheme="minorHAnsi"/>
          <w:color w:val="000000"/>
          <w:sz w:val="24"/>
          <w:szCs w:val="24"/>
        </w:rPr>
        <w:t>,</w:t>
      </w:r>
      <w:r w:rsidR="00785095">
        <w:rPr>
          <w:rFonts w:cstheme="minorHAnsi"/>
          <w:color w:val="000000"/>
          <w:sz w:val="24"/>
          <w:szCs w:val="24"/>
        </w:rPr>
        <w:t>068</w:t>
      </w:r>
    </w:p>
    <w:p w14:paraId="110D82CC" w14:textId="0FACE744" w:rsidR="00101728" w:rsidRPr="00A42B68" w:rsidRDefault="00F0749B" w:rsidP="00C904FF">
      <w:pPr>
        <w:spacing w:after="0"/>
        <w:rPr>
          <w:rFonts w:cstheme="minorHAnsi"/>
          <w:color w:val="000000"/>
          <w:sz w:val="24"/>
          <w:szCs w:val="24"/>
        </w:rPr>
      </w:pPr>
      <w:r w:rsidRPr="00A42B68">
        <w:rPr>
          <w:rFonts w:cstheme="minorHAnsi"/>
          <w:color w:val="000000"/>
          <w:sz w:val="24"/>
          <w:szCs w:val="24"/>
        </w:rPr>
        <w:t>Other Revenue</w:t>
      </w:r>
      <w:r w:rsidR="00B54D7B" w:rsidRPr="00A42B68">
        <w:rPr>
          <w:rFonts w:cstheme="minorHAnsi"/>
          <w:color w:val="000000"/>
          <w:sz w:val="24"/>
          <w:szCs w:val="24"/>
        </w:rPr>
        <w:t xml:space="preserve"> </w:t>
      </w:r>
      <w:r w:rsidR="005B1941" w:rsidRPr="00A42B68">
        <w:rPr>
          <w:rFonts w:cstheme="minorHAnsi"/>
          <w:color w:val="000000"/>
          <w:sz w:val="24"/>
          <w:szCs w:val="24"/>
        </w:rPr>
        <w:t>from</w:t>
      </w:r>
      <w:r w:rsidR="00B54D7B" w:rsidRPr="00A42B68">
        <w:rPr>
          <w:rFonts w:cstheme="minorHAnsi"/>
          <w:color w:val="000000"/>
          <w:sz w:val="24"/>
          <w:szCs w:val="24"/>
        </w:rPr>
        <w:t xml:space="preserve"> Own Sources </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t xml:space="preserve">       </w:t>
      </w:r>
      <w:r w:rsidR="00FD494D" w:rsidRPr="00A42B68">
        <w:rPr>
          <w:rFonts w:cstheme="minorHAnsi"/>
          <w:color w:val="000000"/>
          <w:sz w:val="24"/>
          <w:szCs w:val="24"/>
        </w:rPr>
        <w:t>2</w:t>
      </w:r>
      <w:r w:rsidR="008F28C8">
        <w:rPr>
          <w:rFonts w:cstheme="minorHAnsi"/>
          <w:color w:val="000000"/>
          <w:sz w:val="24"/>
          <w:szCs w:val="24"/>
        </w:rPr>
        <w:t>23,</w:t>
      </w:r>
      <w:r w:rsidR="00785095">
        <w:rPr>
          <w:rFonts w:cstheme="minorHAnsi"/>
          <w:color w:val="000000"/>
          <w:sz w:val="24"/>
          <w:szCs w:val="24"/>
        </w:rPr>
        <w:t>2</w:t>
      </w:r>
      <w:r w:rsidR="008F28C8">
        <w:rPr>
          <w:rFonts w:cstheme="minorHAnsi"/>
          <w:color w:val="000000"/>
          <w:sz w:val="24"/>
          <w:szCs w:val="24"/>
        </w:rPr>
        <w:t>50</w:t>
      </w:r>
    </w:p>
    <w:p w14:paraId="67947EFF" w14:textId="69B706E0" w:rsidR="00FD494D" w:rsidRPr="00A42B68" w:rsidRDefault="000821C3" w:rsidP="00C904FF">
      <w:pPr>
        <w:spacing w:after="0"/>
        <w:rPr>
          <w:rFonts w:cstheme="minorHAnsi"/>
          <w:color w:val="000000"/>
          <w:sz w:val="24"/>
          <w:szCs w:val="24"/>
        </w:rPr>
      </w:pPr>
      <w:r w:rsidRPr="00A42B68">
        <w:rPr>
          <w:rFonts w:cstheme="minorHAnsi"/>
          <w:color w:val="000000"/>
          <w:sz w:val="24"/>
          <w:szCs w:val="24"/>
        </w:rPr>
        <w:t xml:space="preserve">Federal and Provincial Grants and </w:t>
      </w:r>
      <w:r w:rsidR="000F1D51" w:rsidRPr="00A42B68">
        <w:rPr>
          <w:rFonts w:cstheme="minorHAnsi"/>
          <w:color w:val="000000"/>
          <w:sz w:val="24"/>
          <w:szCs w:val="24"/>
        </w:rPr>
        <w:t>Subsidies</w:t>
      </w:r>
      <w:r w:rsidRPr="00A42B68">
        <w:rPr>
          <w:rFonts w:cstheme="minorHAnsi"/>
          <w:color w:val="000000"/>
          <w:sz w:val="24"/>
          <w:szCs w:val="24"/>
        </w:rPr>
        <w:t xml:space="preserve"> </w:t>
      </w:r>
      <w:r w:rsidR="00FD494D" w:rsidRPr="00A42B68">
        <w:rPr>
          <w:rFonts w:cstheme="minorHAnsi"/>
          <w:color w:val="000000"/>
          <w:sz w:val="24"/>
          <w:szCs w:val="24"/>
        </w:rPr>
        <w:tab/>
      </w:r>
      <w:r w:rsidR="00FD494D" w:rsidRPr="00A42B68">
        <w:rPr>
          <w:rFonts w:cstheme="minorHAnsi"/>
          <w:color w:val="000000"/>
          <w:sz w:val="24"/>
          <w:szCs w:val="24"/>
        </w:rPr>
        <w:tab/>
      </w:r>
      <w:r w:rsidR="00FD494D" w:rsidRPr="00A42B68">
        <w:rPr>
          <w:rFonts w:cstheme="minorHAnsi"/>
          <w:color w:val="000000"/>
          <w:sz w:val="24"/>
          <w:szCs w:val="24"/>
        </w:rPr>
        <w:tab/>
      </w:r>
      <w:r w:rsidR="00FD494D" w:rsidRPr="00A42B68">
        <w:rPr>
          <w:rFonts w:cstheme="minorHAnsi"/>
          <w:color w:val="000000"/>
          <w:sz w:val="24"/>
          <w:szCs w:val="24"/>
        </w:rPr>
        <w:tab/>
        <w:t xml:space="preserve"> </w:t>
      </w:r>
      <w:r w:rsidRPr="00A42B68">
        <w:rPr>
          <w:rFonts w:cstheme="minorHAnsi"/>
          <w:color w:val="000000"/>
          <w:sz w:val="24"/>
          <w:szCs w:val="24"/>
        </w:rPr>
        <w:t xml:space="preserve"> </w:t>
      </w:r>
      <w:r w:rsidR="00FD494D" w:rsidRPr="00A42B68">
        <w:rPr>
          <w:rFonts w:cstheme="minorHAnsi"/>
          <w:color w:val="000000"/>
          <w:sz w:val="24"/>
          <w:szCs w:val="24"/>
        </w:rPr>
        <w:t xml:space="preserve">     </w:t>
      </w:r>
      <w:r w:rsidR="008F28C8">
        <w:rPr>
          <w:rFonts w:cstheme="minorHAnsi"/>
          <w:color w:val="000000"/>
          <w:sz w:val="24"/>
          <w:szCs w:val="24"/>
        </w:rPr>
        <w:t>5</w:t>
      </w:r>
      <w:r w:rsidR="00785095">
        <w:rPr>
          <w:rFonts w:cstheme="minorHAnsi"/>
          <w:color w:val="000000"/>
          <w:sz w:val="24"/>
          <w:szCs w:val="24"/>
        </w:rPr>
        <w:t>58</w:t>
      </w:r>
      <w:r w:rsidR="00FD494D" w:rsidRPr="00A42B68">
        <w:rPr>
          <w:rFonts w:cstheme="minorHAnsi"/>
          <w:color w:val="000000"/>
          <w:sz w:val="24"/>
          <w:szCs w:val="24"/>
        </w:rPr>
        <w:t>,3</w:t>
      </w:r>
      <w:r w:rsidR="00785095">
        <w:rPr>
          <w:rFonts w:cstheme="minorHAnsi"/>
          <w:color w:val="000000"/>
          <w:sz w:val="24"/>
          <w:szCs w:val="24"/>
        </w:rPr>
        <w:t>48</w:t>
      </w:r>
    </w:p>
    <w:p w14:paraId="1F9ECA49" w14:textId="1F417BBC" w:rsidR="00F0749B" w:rsidRPr="00A42B68" w:rsidRDefault="00FD494D" w:rsidP="00C904FF">
      <w:pPr>
        <w:spacing w:after="0"/>
        <w:rPr>
          <w:rFonts w:cstheme="minorHAnsi"/>
          <w:color w:val="000000"/>
          <w:sz w:val="24"/>
          <w:szCs w:val="24"/>
        </w:rPr>
      </w:pPr>
      <w:r w:rsidRPr="00A42B68">
        <w:rPr>
          <w:rFonts w:cstheme="minorHAnsi"/>
          <w:color w:val="000000"/>
          <w:sz w:val="24"/>
          <w:szCs w:val="24"/>
        </w:rPr>
        <w:t xml:space="preserve">Reserve </w:t>
      </w:r>
      <w:r w:rsidR="00F0749B" w:rsidRPr="00A42B68">
        <w:rPr>
          <w:rFonts w:cstheme="minorHAnsi"/>
          <w:color w:val="000000"/>
          <w:sz w:val="24"/>
          <w:szCs w:val="24"/>
        </w:rPr>
        <w:t>Surplus from Prior Year</w:t>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t xml:space="preserve"> </w:t>
      </w:r>
      <w:r w:rsidR="00F0749B" w:rsidRPr="00A42B68">
        <w:rPr>
          <w:rFonts w:cstheme="minorHAnsi"/>
          <w:color w:val="000000"/>
          <w:sz w:val="24"/>
          <w:szCs w:val="24"/>
          <w:u w:val="single"/>
        </w:rPr>
        <w:t xml:space="preserve">   </w:t>
      </w:r>
      <w:r w:rsidR="00785095">
        <w:rPr>
          <w:rFonts w:cstheme="minorHAnsi"/>
          <w:color w:val="000000"/>
          <w:sz w:val="24"/>
          <w:szCs w:val="24"/>
          <w:u w:val="single"/>
        </w:rPr>
        <w:t>1,170</w:t>
      </w:r>
      <w:r w:rsidR="00F0749B" w:rsidRPr="00A42B68">
        <w:rPr>
          <w:rFonts w:cstheme="minorHAnsi"/>
          <w:color w:val="000000"/>
          <w:sz w:val="24"/>
          <w:szCs w:val="24"/>
          <w:u w:val="single"/>
        </w:rPr>
        <w:t>,</w:t>
      </w:r>
      <w:r w:rsidR="00785095">
        <w:rPr>
          <w:rFonts w:cstheme="minorHAnsi"/>
          <w:color w:val="000000"/>
          <w:sz w:val="24"/>
          <w:szCs w:val="24"/>
          <w:u w:val="single"/>
        </w:rPr>
        <w:t>514</w:t>
      </w:r>
    </w:p>
    <w:p w14:paraId="3A8BCDB3" w14:textId="205F2AF7" w:rsidR="000F7546" w:rsidRPr="00A42B68" w:rsidRDefault="000F7546" w:rsidP="00C904FF">
      <w:pPr>
        <w:spacing w:after="0"/>
        <w:rPr>
          <w:rFonts w:cstheme="minorHAnsi"/>
          <w:color w:val="000000"/>
          <w:sz w:val="24"/>
          <w:szCs w:val="24"/>
        </w:rPr>
      </w:pPr>
    </w:p>
    <w:p w14:paraId="7DFFFE86" w14:textId="468CBD98" w:rsidR="000F7546" w:rsidRPr="00A42B68" w:rsidRDefault="000F7546" w:rsidP="00C904FF">
      <w:pPr>
        <w:spacing w:after="0"/>
        <w:rPr>
          <w:rFonts w:cstheme="minorHAnsi"/>
          <w:color w:val="000000"/>
          <w:sz w:val="24"/>
          <w:szCs w:val="24"/>
        </w:rPr>
      </w:pPr>
      <w:r w:rsidRPr="00A42B68">
        <w:rPr>
          <w:rFonts w:cstheme="minorHAnsi"/>
          <w:b/>
          <w:bCs/>
          <w:color w:val="000000"/>
          <w:sz w:val="24"/>
          <w:szCs w:val="24"/>
        </w:rPr>
        <w:t>Total Revenue</w:t>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r w:rsidR="00F0749B" w:rsidRPr="00A42B68">
        <w:rPr>
          <w:rFonts w:cstheme="minorHAnsi"/>
          <w:color w:val="000000"/>
          <w:sz w:val="24"/>
          <w:szCs w:val="24"/>
        </w:rPr>
        <w:tab/>
      </w:r>
      <w:proofErr w:type="gramStart"/>
      <w:r w:rsidR="00F0749B" w:rsidRPr="00A42B68">
        <w:rPr>
          <w:rFonts w:cstheme="minorHAnsi"/>
          <w:color w:val="000000"/>
          <w:sz w:val="24"/>
          <w:szCs w:val="24"/>
        </w:rPr>
        <w:tab/>
      </w:r>
      <w:r w:rsidR="009C622A" w:rsidRPr="00A42B68">
        <w:rPr>
          <w:rFonts w:cstheme="minorHAnsi"/>
          <w:color w:val="000000"/>
          <w:sz w:val="24"/>
          <w:szCs w:val="24"/>
          <w:u w:val="single"/>
        </w:rPr>
        <w:t xml:space="preserve">  $</w:t>
      </w:r>
      <w:proofErr w:type="gramEnd"/>
      <w:r w:rsidR="00785095">
        <w:rPr>
          <w:rFonts w:cstheme="minorHAnsi"/>
          <w:color w:val="000000"/>
          <w:sz w:val="24"/>
          <w:szCs w:val="24"/>
          <w:u w:val="single"/>
        </w:rPr>
        <w:t>6</w:t>
      </w:r>
      <w:r w:rsidR="00101728" w:rsidRPr="00A42B68">
        <w:rPr>
          <w:rFonts w:cstheme="minorHAnsi"/>
          <w:color w:val="000000"/>
          <w:sz w:val="24"/>
          <w:szCs w:val="24"/>
          <w:u w:val="single"/>
        </w:rPr>
        <w:t>,</w:t>
      </w:r>
      <w:r w:rsidR="00785095">
        <w:rPr>
          <w:rFonts w:cstheme="minorHAnsi"/>
          <w:color w:val="000000"/>
          <w:sz w:val="24"/>
          <w:szCs w:val="24"/>
          <w:u w:val="single"/>
        </w:rPr>
        <w:t>601</w:t>
      </w:r>
      <w:r w:rsidR="000F1D51" w:rsidRPr="00A42B68">
        <w:rPr>
          <w:rFonts w:cstheme="minorHAnsi"/>
          <w:color w:val="000000"/>
          <w:sz w:val="24"/>
          <w:szCs w:val="24"/>
          <w:u w:val="single"/>
        </w:rPr>
        <w:t>,</w:t>
      </w:r>
      <w:r w:rsidR="00785095">
        <w:rPr>
          <w:rFonts w:cstheme="minorHAnsi"/>
          <w:color w:val="000000"/>
          <w:sz w:val="24"/>
          <w:szCs w:val="24"/>
          <w:u w:val="single"/>
        </w:rPr>
        <w:t>847</w:t>
      </w:r>
    </w:p>
    <w:p w14:paraId="63F576DE" w14:textId="5ADE1F54" w:rsidR="000F7546" w:rsidRPr="00A42B68" w:rsidRDefault="000F7546" w:rsidP="00C904FF">
      <w:pPr>
        <w:spacing w:after="0"/>
        <w:rPr>
          <w:rFonts w:cstheme="minorHAnsi"/>
          <w:color w:val="000000"/>
          <w:sz w:val="24"/>
          <w:szCs w:val="24"/>
        </w:rPr>
      </w:pPr>
    </w:p>
    <w:p w14:paraId="2186F30A" w14:textId="77777777" w:rsidR="00941666" w:rsidRPr="00A42B68" w:rsidRDefault="00941666" w:rsidP="00C904FF">
      <w:pPr>
        <w:spacing w:after="0"/>
        <w:rPr>
          <w:rFonts w:cstheme="minorHAnsi"/>
          <w:b/>
          <w:bCs/>
          <w:color w:val="000000"/>
          <w:sz w:val="24"/>
          <w:szCs w:val="24"/>
        </w:rPr>
      </w:pPr>
    </w:p>
    <w:p w14:paraId="1664BCF3" w14:textId="7431473D" w:rsidR="000F7546" w:rsidRPr="00A42B68" w:rsidRDefault="000F7546" w:rsidP="00C904FF">
      <w:pPr>
        <w:spacing w:after="0"/>
        <w:rPr>
          <w:rFonts w:cstheme="minorHAnsi"/>
          <w:b/>
          <w:bCs/>
          <w:color w:val="000000"/>
          <w:sz w:val="24"/>
          <w:szCs w:val="24"/>
        </w:rPr>
      </w:pPr>
      <w:r w:rsidRPr="00A42B68">
        <w:rPr>
          <w:rFonts w:cstheme="minorHAnsi"/>
          <w:b/>
          <w:bCs/>
          <w:color w:val="000000"/>
          <w:sz w:val="24"/>
          <w:szCs w:val="24"/>
        </w:rPr>
        <w:t xml:space="preserve">EXPENDITURES </w:t>
      </w:r>
    </w:p>
    <w:p w14:paraId="73760BD4" w14:textId="12B0C259" w:rsidR="000F7546" w:rsidRPr="00A42B68" w:rsidRDefault="000F7546" w:rsidP="00C904FF">
      <w:pPr>
        <w:spacing w:after="0"/>
        <w:rPr>
          <w:rFonts w:cstheme="minorHAnsi"/>
          <w:color w:val="000000"/>
          <w:sz w:val="24"/>
          <w:szCs w:val="24"/>
        </w:rPr>
      </w:pPr>
    </w:p>
    <w:p w14:paraId="221C8D67" w14:textId="595A5BBA" w:rsidR="000F7546" w:rsidRPr="00A42B68" w:rsidRDefault="000F7546" w:rsidP="00C904FF">
      <w:pPr>
        <w:spacing w:after="0"/>
        <w:rPr>
          <w:rFonts w:cstheme="minorHAnsi"/>
          <w:color w:val="000000"/>
          <w:sz w:val="24"/>
          <w:szCs w:val="24"/>
        </w:rPr>
      </w:pPr>
      <w:r w:rsidRPr="00A42B68">
        <w:rPr>
          <w:rFonts w:cstheme="minorHAnsi"/>
          <w:color w:val="000000"/>
          <w:sz w:val="24"/>
          <w:szCs w:val="24"/>
        </w:rPr>
        <w:t>General Government</w:t>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proofErr w:type="gramStart"/>
      <w:r w:rsidR="00A3108C" w:rsidRPr="00A42B68">
        <w:rPr>
          <w:rFonts w:cstheme="minorHAnsi"/>
          <w:color w:val="000000"/>
          <w:sz w:val="24"/>
          <w:szCs w:val="24"/>
        </w:rPr>
        <w:tab/>
      </w:r>
      <w:r w:rsidR="00A96F5A" w:rsidRPr="00A42B68">
        <w:rPr>
          <w:rFonts w:cstheme="minorHAnsi"/>
          <w:color w:val="000000"/>
          <w:sz w:val="24"/>
          <w:szCs w:val="24"/>
        </w:rPr>
        <w:t xml:space="preserve">  $</w:t>
      </w:r>
      <w:proofErr w:type="gramEnd"/>
      <w:r w:rsidR="00A96F5A" w:rsidRPr="00A42B68">
        <w:rPr>
          <w:rFonts w:cstheme="minorHAnsi"/>
          <w:color w:val="000000"/>
          <w:sz w:val="24"/>
          <w:szCs w:val="24"/>
        </w:rPr>
        <w:t>1,</w:t>
      </w:r>
      <w:r w:rsidR="007C1CAB">
        <w:rPr>
          <w:rFonts w:cstheme="minorHAnsi"/>
          <w:color w:val="000000"/>
          <w:sz w:val="24"/>
          <w:szCs w:val="24"/>
        </w:rPr>
        <w:t>5</w:t>
      </w:r>
      <w:r w:rsidR="00785095">
        <w:rPr>
          <w:rFonts w:cstheme="minorHAnsi"/>
          <w:color w:val="000000"/>
          <w:sz w:val="24"/>
          <w:szCs w:val="24"/>
        </w:rPr>
        <w:t>92</w:t>
      </w:r>
      <w:r w:rsidR="007C1CAB">
        <w:rPr>
          <w:rFonts w:cstheme="minorHAnsi"/>
          <w:color w:val="000000"/>
          <w:sz w:val="24"/>
          <w:szCs w:val="24"/>
        </w:rPr>
        <w:t>,</w:t>
      </w:r>
      <w:r w:rsidR="00785095">
        <w:rPr>
          <w:rFonts w:cstheme="minorHAnsi"/>
          <w:color w:val="000000"/>
          <w:sz w:val="24"/>
          <w:szCs w:val="24"/>
        </w:rPr>
        <w:t>185</w:t>
      </w:r>
    </w:p>
    <w:p w14:paraId="5510055F" w14:textId="4E40D120" w:rsidR="000F7546" w:rsidRPr="00A42B68" w:rsidRDefault="000F7546" w:rsidP="00C904FF">
      <w:pPr>
        <w:spacing w:after="0"/>
        <w:rPr>
          <w:rFonts w:cstheme="minorHAnsi"/>
          <w:color w:val="000000"/>
          <w:sz w:val="24"/>
          <w:szCs w:val="24"/>
        </w:rPr>
      </w:pPr>
      <w:r w:rsidRPr="00A42B68">
        <w:rPr>
          <w:rFonts w:cstheme="minorHAnsi"/>
          <w:color w:val="000000"/>
          <w:sz w:val="24"/>
          <w:szCs w:val="24"/>
        </w:rPr>
        <w:t xml:space="preserve">Protective Services </w:t>
      </w:r>
      <w:r w:rsidR="00363442"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t xml:space="preserve">        </w:t>
      </w:r>
      <w:r w:rsidR="00785095">
        <w:rPr>
          <w:rFonts w:cstheme="minorHAnsi"/>
          <w:color w:val="000000"/>
          <w:sz w:val="24"/>
          <w:szCs w:val="24"/>
        </w:rPr>
        <w:t>221</w:t>
      </w:r>
      <w:r w:rsidR="00A96F5A" w:rsidRPr="00A42B68">
        <w:rPr>
          <w:rFonts w:cstheme="minorHAnsi"/>
          <w:color w:val="000000"/>
          <w:sz w:val="24"/>
          <w:szCs w:val="24"/>
        </w:rPr>
        <w:t>,</w:t>
      </w:r>
      <w:r w:rsidR="00785095">
        <w:rPr>
          <w:rFonts w:cstheme="minorHAnsi"/>
          <w:color w:val="000000"/>
          <w:sz w:val="24"/>
          <w:szCs w:val="24"/>
        </w:rPr>
        <w:t>850</w:t>
      </w:r>
    </w:p>
    <w:p w14:paraId="5B0D1116" w14:textId="0742FD38" w:rsidR="000F7546" w:rsidRPr="00A42B68" w:rsidRDefault="00363442" w:rsidP="00C904FF">
      <w:pPr>
        <w:spacing w:after="0"/>
        <w:rPr>
          <w:rFonts w:cstheme="minorHAnsi"/>
          <w:color w:val="000000"/>
          <w:sz w:val="24"/>
          <w:szCs w:val="24"/>
        </w:rPr>
      </w:pPr>
      <w:r w:rsidRPr="00A42B68">
        <w:rPr>
          <w:rFonts w:cstheme="minorHAnsi"/>
          <w:color w:val="000000"/>
          <w:sz w:val="24"/>
          <w:szCs w:val="24"/>
        </w:rPr>
        <w:t>Transportation Services</w:t>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r>
      <w:r w:rsidR="00A96F5A" w:rsidRPr="00A42B68">
        <w:rPr>
          <w:rFonts w:cstheme="minorHAnsi"/>
          <w:color w:val="000000"/>
          <w:sz w:val="24"/>
          <w:szCs w:val="24"/>
        </w:rPr>
        <w:tab/>
        <w:t xml:space="preserve">     </w:t>
      </w:r>
      <w:r w:rsidRPr="00A42B68">
        <w:rPr>
          <w:rFonts w:cstheme="minorHAnsi"/>
          <w:color w:val="000000"/>
          <w:sz w:val="24"/>
          <w:szCs w:val="24"/>
        </w:rPr>
        <w:tab/>
        <w:t xml:space="preserve">    </w:t>
      </w:r>
      <w:r w:rsidR="00A96F5A" w:rsidRPr="00A42B68">
        <w:rPr>
          <w:rFonts w:cstheme="minorHAnsi"/>
          <w:color w:val="000000"/>
          <w:sz w:val="24"/>
          <w:szCs w:val="24"/>
        </w:rPr>
        <w:t xml:space="preserve">    </w:t>
      </w:r>
      <w:r w:rsidR="007C1CAB">
        <w:rPr>
          <w:rFonts w:cstheme="minorHAnsi"/>
          <w:color w:val="000000"/>
          <w:sz w:val="24"/>
          <w:szCs w:val="24"/>
        </w:rPr>
        <w:t>7</w:t>
      </w:r>
      <w:r w:rsidR="00785095">
        <w:rPr>
          <w:rFonts w:cstheme="minorHAnsi"/>
          <w:color w:val="000000"/>
          <w:sz w:val="24"/>
          <w:szCs w:val="24"/>
        </w:rPr>
        <w:t>78</w:t>
      </w:r>
      <w:r w:rsidR="00A96F5A" w:rsidRPr="00A42B68">
        <w:rPr>
          <w:rFonts w:cstheme="minorHAnsi"/>
          <w:color w:val="000000"/>
          <w:sz w:val="24"/>
          <w:szCs w:val="24"/>
        </w:rPr>
        <w:t>,</w:t>
      </w:r>
      <w:r w:rsidR="00785095">
        <w:rPr>
          <w:rFonts w:cstheme="minorHAnsi"/>
          <w:color w:val="000000"/>
          <w:sz w:val="24"/>
          <w:szCs w:val="24"/>
        </w:rPr>
        <w:t>128</w:t>
      </w:r>
    </w:p>
    <w:p w14:paraId="040299CA" w14:textId="33787F9B" w:rsidR="00363442" w:rsidRPr="00A42B68" w:rsidRDefault="00363442" w:rsidP="00C904FF">
      <w:pPr>
        <w:spacing w:after="0"/>
        <w:rPr>
          <w:rFonts w:cstheme="minorHAnsi"/>
          <w:color w:val="000000"/>
          <w:sz w:val="24"/>
          <w:szCs w:val="24"/>
        </w:rPr>
      </w:pPr>
      <w:r w:rsidRPr="00A42B68">
        <w:rPr>
          <w:rFonts w:cstheme="minorHAnsi"/>
          <w:color w:val="000000"/>
          <w:sz w:val="24"/>
          <w:szCs w:val="24"/>
        </w:rPr>
        <w:t>Environmental Health</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t xml:space="preserve">     </w:t>
      </w:r>
      <w:r w:rsidRPr="00A42B68">
        <w:rPr>
          <w:rFonts w:cstheme="minorHAnsi"/>
          <w:color w:val="000000"/>
          <w:sz w:val="24"/>
          <w:szCs w:val="24"/>
        </w:rPr>
        <w:tab/>
        <w:t xml:space="preserve">        </w:t>
      </w:r>
      <w:r w:rsidR="007C1CAB">
        <w:rPr>
          <w:rFonts w:cstheme="minorHAnsi"/>
          <w:color w:val="000000"/>
          <w:sz w:val="24"/>
          <w:szCs w:val="24"/>
        </w:rPr>
        <w:t>6</w:t>
      </w:r>
      <w:r w:rsidR="00785095">
        <w:rPr>
          <w:rFonts w:cstheme="minorHAnsi"/>
          <w:color w:val="000000"/>
          <w:sz w:val="24"/>
          <w:szCs w:val="24"/>
        </w:rPr>
        <w:t>82</w:t>
      </w:r>
      <w:r w:rsidRPr="00A42B68">
        <w:rPr>
          <w:rFonts w:cstheme="minorHAnsi"/>
          <w:color w:val="000000"/>
          <w:sz w:val="24"/>
          <w:szCs w:val="24"/>
        </w:rPr>
        <w:t>,</w:t>
      </w:r>
      <w:r w:rsidR="00785095">
        <w:rPr>
          <w:rFonts w:cstheme="minorHAnsi"/>
          <w:color w:val="000000"/>
          <w:sz w:val="24"/>
          <w:szCs w:val="24"/>
        </w:rPr>
        <w:t>382</w:t>
      </w:r>
      <w:r w:rsidRPr="00A42B68">
        <w:rPr>
          <w:rFonts w:cstheme="minorHAnsi"/>
          <w:color w:val="000000"/>
          <w:sz w:val="24"/>
          <w:szCs w:val="24"/>
        </w:rPr>
        <w:tab/>
      </w:r>
    </w:p>
    <w:p w14:paraId="3DD99C70" w14:textId="5D33EB00" w:rsidR="002C30F6" w:rsidRPr="00A42B68" w:rsidRDefault="00363442" w:rsidP="00C904FF">
      <w:pPr>
        <w:spacing w:after="0"/>
        <w:rPr>
          <w:rFonts w:cstheme="minorHAnsi"/>
          <w:color w:val="000000"/>
          <w:sz w:val="24"/>
          <w:szCs w:val="24"/>
        </w:rPr>
      </w:pPr>
      <w:r w:rsidRPr="00A42B68">
        <w:rPr>
          <w:rFonts w:cstheme="minorHAnsi"/>
          <w:color w:val="000000"/>
          <w:sz w:val="24"/>
          <w:szCs w:val="24"/>
        </w:rPr>
        <w:t>Planning and Development</w:t>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t xml:space="preserve">     </w:t>
      </w:r>
      <w:r w:rsidRPr="00A42B68">
        <w:rPr>
          <w:rFonts w:cstheme="minorHAnsi"/>
          <w:color w:val="000000"/>
          <w:sz w:val="24"/>
          <w:szCs w:val="24"/>
        </w:rPr>
        <w:t xml:space="preserve">           </w:t>
      </w:r>
      <w:r w:rsidR="002C30F6" w:rsidRPr="00A42B68">
        <w:rPr>
          <w:rFonts w:cstheme="minorHAnsi"/>
          <w:color w:val="000000"/>
          <w:sz w:val="24"/>
          <w:szCs w:val="24"/>
        </w:rPr>
        <w:t xml:space="preserve">     </w:t>
      </w:r>
      <w:r w:rsidR="00785095">
        <w:rPr>
          <w:rFonts w:cstheme="minorHAnsi"/>
          <w:color w:val="000000"/>
          <w:sz w:val="24"/>
          <w:szCs w:val="24"/>
        </w:rPr>
        <w:t xml:space="preserve">  44</w:t>
      </w:r>
      <w:r w:rsidR="002C30F6" w:rsidRPr="00A42B68">
        <w:rPr>
          <w:rFonts w:cstheme="minorHAnsi"/>
          <w:color w:val="000000"/>
          <w:sz w:val="24"/>
          <w:szCs w:val="24"/>
        </w:rPr>
        <w:t>,</w:t>
      </w:r>
      <w:r w:rsidR="00785095">
        <w:rPr>
          <w:rFonts w:cstheme="minorHAnsi"/>
          <w:color w:val="000000"/>
          <w:sz w:val="24"/>
          <w:szCs w:val="24"/>
        </w:rPr>
        <w:t>000</w:t>
      </w:r>
      <w:r w:rsidR="00C11ED6">
        <w:rPr>
          <w:rFonts w:cstheme="minorHAnsi"/>
          <w:color w:val="000000"/>
          <w:sz w:val="24"/>
          <w:szCs w:val="24"/>
        </w:rPr>
        <w:tab/>
      </w:r>
    </w:p>
    <w:p w14:paraId="602728C2" w14:textId="1FDE4AEA" w:rsidR="002C30F6" w:rsidRPr="00A42B68" w:rsidRDefault="00A3108C" w:rsidP="00C904FF">
      <w:pPr>
        <w:spacing w:after="0"/>
        <w:rPr>
          <w:rFonts w:cstheme="minorHAnsi"/>
          <w:color w:val="000000"/>
          <w:sz w:val="24"/>
          <w:szCs w:val="24"/>
        </w:rPr>
      </w:pPr>
      <w:r w:rsidRPr="00A42B68">
        <w:rPr>
          <w:rFonts w:cstheme="minorHAnsi"/>
          <w:color w:val="000000"/>
          <w:sz w:val="24"/>
          <w:szCs w:val="24"/>
        </w:rPr>
        <w:t>Recreation and Cultural Services</w:t>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t xml:space="preserve">     </w:t>
      </w:r>
      <w:r w:rsidR="007C1CAB">
        <w:rPr>
          <w:rFonts w:cstheme="minorHAnsi"/>
          <w:color w:val="000000"/>
          <w:sz w:val="24"/>
          <w:szCs w:val="24"/>
        </w:rPr>
        <w:t xml:space="preserve">   8</w:t>
      </w:r>
      <w:r w:rsidR="00785095">
        <w:rPr>
          <w:rFonts w:cstheme="minorHAnsi"/>
          <w:color w:val="000000"/>
          <w:sz w:val="24"/>
          <w:szCs w:val="24"/>
        </w:rPr>
        <w:t>66</w:t>
      </w:r>
      <w:r w:rsidR="000B1FE6" w:rsidRPr="00A42B68">
        <w:rPr>
          <w:rFonts w:cstheme="minorHAnsi"/>
          <w:color w:val="000000"/>
          <w:sz w:val="24"/>
          <w:szCs w:val="24"/>
        </w:rPr>
        <w:t>,</w:t>
      </w:r>
      <w:r w:rsidR="00785095">
        <w:rPr>
          <w:rFonts w:cstheme="minorHAnsi"/>
          <w:color w:val="000000"/>
          <w:sz w:val="24"/>
          <w:szCs w:val="24"/>
        </w:rPr>
        <w:t>080</w:t>
      </w:r>
    </w:p>
    <w:p w14:paraId="1364E124" w14:textId="19CF6E12" w:rsidR="000B1FE6" w:rsidRPr="00A42B68" w:rsidRDefault="00A3108C" w:rsidP="00C904FF">
      <w:pPr>
        <w:spacing w:after="0"/>
        <w:rPr>
          <w:rFonts w:cstheme="minorHAnsi"/>
          <w:color w:val="000000"/>
          <w:sz w:val="24"/>
          <w:szCs w:val="24"/>
        </w:rPr>
      </w:pPr>
      <w:r w:rsidRPr="00A42B68">
        <w:rPr>
          <w:rFonts w:cstheme="minorHAnsi"/>
          <w:color w:val="000000"/>
          <w:sz w:val="24"/>
          <w:szCs w:val="24"/>
        </w:rPr>
        <w:t>Fiscal Services</w:t>
      </w:r>
      <w:r w:rsidRPr="00A42B68">
        <w:rPr>
          <w:rFonts w:cstheme="minorHAnsi"/>
          <w:color w:val="000000"/>
          <w:sz w:val="24"/>
          <w:szCs w:val="24"/>
        </w:rPr>
        <w:tab/>
      </w:r>
      <w:r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Pr="00A42B68">
        <w:rPr>
          <w:rFonts w:cstheme="minorHAnsi"/>
          <w:color w:val="000000"/>
          <w:sz w:val="24"/>
          <w:szCs w:val="24"/>
          <w:u w:val="single"/>
        </w:rPr>
        <w:t xml:space="preserve">     </w:t>
      </w:r>
      <w:r w:rsidR="00785095">
        <w:rPr>
          <w:rFonts w:cstheme="minorHAnsi"/>
          <w:color w:val="000000"/>
          <w:sz w:val="24"/>
          <w:szCs w:val="24"/>
          <w:u w:val="single"/>
        </w:rPr>
        <w:t>2</w:t>
      </w:r>
      <w:r w:rsidRPr="00A42B68">
        <w:rPr>
          <w:rFonts w:cstheme="minorHAnsi"/>
          <w:color w:val="000000"/>
          <w:sz w:val="24"/>
          <w:szCs w:val="24"/>
          <w:u w:val="single"/>
        </w:rPr>
        <w:t>,</w:t>
      </w:r>
      <w:r w:rsidR="00785095">
        <w:rPr>
          <w:rFonts w:cstheme="minorHAnsi"/>
          <w:color w:val="000000"/>
          <w:sz w:val="24"/>
          <w:szCs w:val="24"/>
          <w:u w:val="single"/>
        </w:rPr>
        <w:t>417</w:t>
      </w:r>
      <w:r w:rsidRPr="00A42B68">
        <w:rPr>
          <w:rFonts w:cstheme="minorHAnsi"/>
          <w:color w:val="000000"/>
          <w:sz w:val="24"/>
          <w:szCs w:val="24"/>
          <w:u w:val="single"/>
        </w:rPr>
        <w:t>,</w:t>
      </w:r>
      <w:r w:rsidR="00785095">
        <w:rPr>
          <w:rFonts w:cstheme="minorHAnsi"/>
          <w:color w:val="000000"/>
          <w:sz w:val="24"/>
          <w:szCs w:val="24"/>
          <w:u w:val="single"/>
        </w:rPr>
        <w:t>222</w:t>
      </w:r>
    </w:p>
    <w:p w14:paraId="65E14734" w14:textId="55907B24" w:rsidR="002C30F6" w:rsidRPr="00A42B68" w:rsidRDefault="000B1FE6" w:rsidP="00C904FF">
      <w:pPr>
        <w:spacing w:after="0"/>
        <w:rPr>
          <w:rFonts w:cstheme="minorHAnsi"/>
          <w:color w:val="000000"/>
          <w:sz w:val="24"/>
          <w:szCs w:val="24"/>
        </w:rPr>
      </w:pPr>
      <w:r w:rsidRPr="00A42B68">
        <w:rPr>
          <w:rFonts w:cstheme="minorHAnsi"/>
          <w:b/>
          <w:bCs/>
          <w:color w:val="000000"/>
          <w:sz w:val="24"/>
          <w:szCs w:val="24"/>
        </w:rPr>
        <w:t>Total Expenditures</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u w:val="single"/>
        </w:rPr>
        <w:t xml:space="preserve">   $</w:t>
      </w:r>
      <w:r w:rsidR="00785095">
        <w:rPr>
          <w:rFonts w:cstheme="minorHAnsi"/>
          <w:color w:val="000000"/>
          <w:sz w:val="24"/>
          <w:szCs w:val="24"/>
          <w:u w:val="single"/>
        </w:rPr>
        <w:t>6</w:t>
      </w:r>
      <w:r w:rsidRPr="00A42B68">
        <w:rPr>
          <w:rFonts w:cstheme="minorHAnsi"/>
          <w:color w:val="000000"/>
          <w:sz w:val="24"/>
          <w:szCs w:val="24"/>
          <w:u w:val="single"/>
        </w:rPr>
        <w:t>,</w:t>
      </w:r>
      <w:r w:rsidR="00785095">
        <w:rPr>
          <w:rFonts w:cstheme="minorHAnsi"/>
          <w:color w:val="000000"/>
          <w:sz w:val="24"/>
          <w:szCs w:val="24"/>
          <w:u w:val="single"/>
        </w:rPr>
        <w:t>601</w:t>
      </w:r>
      <w:r w:rsidR="009C622A" w:rsidRPr="00A42B68">
        <w:rPr>
          <w:rFonts w:cstheme="minorHAnsi"/>
          <w:color w:val="000000"/>
          <w:sz w:val="24"/>
          <w:szCs w:val="24"/>
          <w:u w:val="single"/>
        </w:rPr>
        <w:t>,</w:t>
      </w:r>
      <w:r w:rsidR="00785095">
        <w:rPr>
          <w:rFonts w:cstheme="minorHAnsi"/>
          <w:color w:val="000000"/>
          <w:sz w:val="24"/>
          <w:szCs w:val="24"/>
          <w:u w:val="single"/>
        </w:rPr>
        <w:t>847</w:t>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r>
      <w:r w:rsidR="002C30F6" w:rsidRPr="00A42B68">
        <w:rPr>
          <w:rFonts w:cstheme="minorHAnsi"/>
          <w:color w:val="000000"/>
          <w:sz w:val="24"/>
          <w:szCs w:val="24"/>
        </w:rPr>
        <w:tab/>
        <w:t xml:space="preserve">             </w:t>
      </w:r>
    </w:p>
    <w:p w14:paraId="15A43B10" w14:textId="0178DEB0" w:rsidR="00C904FF" w:rsidRPr="00143347" w:rsidRDefault="009C622A">
      <w:pPr>
        <w:rPr>
          <w:rFonts w:cstheme="minorHAnsi"/>
          <w:color w:val="000000"/>
          <w:sz w:val="24"/>
          <w:szCs w:val="24"/>
          <w:u w:val="single"/>
        </w:rPr>
      </w:pPr>
      <w:r w:rsidRPr="00A42B68">
        <w:rPr>
          <w:rFonts w:cstheme="minorHAnsi"/>
          <w:b/>
          <w:bCs/>
          <w:color w:val="000000"/>
          <w:sz w:val="24"/>
          <w:szCs w:val="24"/>
        </w:rPr>
        <w:t>Surplus/Deficit</w:t>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A42B68">
        <w:rPr>
          <w:rFonts w:cstheme="minorHAnsi"/>
          <w:b/>
          <w:bCs/>
          <w:color w:val="000000"/>
          <w:sz w:val="24"/>
          <w:szCs w:val="24"/>
        </w:rPr>
        <w:tab/>
      </w:r>
      <w:r w:rsidRPr="00143347">
        <w:rPr>
          <w:rFonts w:cstheme="minorHAnsi"/>
          <w:color w:val="000000"/>
          <w:sz w:val="24"/>
          <w:szCs w:val="24"/>
          <w:u w:val="single"/>
        </w:rPr>
        <w:t xml:space="preserve">_________$0 </w:t>
      </w:r>
    </w:p>
    <w:p w14:paraId="5ADE7F91" w14:textId="09CB147B" w:rsidR="00B75C17" w:rsidRPr="006C2176" w:rsidRDefault="00B75C17" w:rsidP="00B75C17">
      <w:pPr>
        <w:rPr>
          <w:rFonts w:cstheme="minorHAnsi"/>
          <w:b/>
          <w:bCs/>
        </w:rPr>
      </w:pPr>
      <w:r w:rsidRPr="006C2176">
        <w:rPr>
          <w:rFonts w:cstheme="minorHAnsi"/>
          <w:b/>
          <w:bCs/>
        </w:rPr>
        <w:lastRenderedPageBreak/>
        <w:t>R</w:t>
      </w:r>
      <w:r w:rsidR="00777EE0" w:rsidRPr="006C2176">
        <w:rPr>
          <w:rFonts w:cstheme="minorHAnsi"/>
          <w:b/>
          <w:bCs/>
        </w:rPr>
        <w:t>ATES AND FEES</w:t>
      </w:r>
    </w:p>
    <w:p w14:paraId="24D0D08B" w14:textId="2AAD18BA" w:rsidR="00B75C17" w:rsidRPr="006C2176" w:rsidRDefault="00B75C17" w:rsidP="00B75C17">
      <w:pPr>
        <w:rPr>
          <w:rFonts w:cstheme="minorHAnsi"/>
        </w:rPr>
      </w:pPr>
      <w:r w:rsidRPr="006C2176">
        <w:rPr>
          <w:rFonts w:cstheme="minorHAnsi"/>
        </w:rPr>
        <w:t xml:space="preserve">During the Budget process, Council reviewed the schedules of rates and fees. </w:t>
      </w:r>
    </w:p>
    <w:p w14:paraId="1A0826C6" w14:textId="6BD61F61" w:rsidR="00473F67" w:rsidRDefault="00553273" w:rsidP="00473F67">
      <w:pPr>
        <w:rPr>
          <w:rFonts w:cstheme="minorHAnsi"/>
        </w:rPr>
      </w:pPr>
      <w:r w:rsidRPr="00553273">
        <w:rPr>
          <w:rFonts w:cstheme="minorHAnsi"/>
        </w:rPr>
        <w:t>In the spirit of fiscal responsibility and community welfare, the Town Council is proud to announce a notable decrease in the millage rate, reducing it by 0.5 mils for the upcoming fiscal year. This decision stands as a clear testament to our commitment to easing the financial burden on our residents and businesses. As stewards of public funds, we recognize the importance of prudent financial management, and this reduction in the millage rate emphasizes our dedication to enhancing the economic well-being of our community. It is our hope that this adjustment will contribute to a more favorable financial environment for all, fostering growth and prosperity in our town.</w:t>
      </w:r>
      <w:r>
        <w:rPr>
          <w:rFonts w:cstheme="minorHAnsi"/>
        </w:rPr>
        <w:t xml:space="preserve"> W</w:t>
      </w:r>
      <w:r w:rsidR="00473F67" w:rsidRPr="00473F67">
        <w:rPr>
          <w:rFonts w:cstheme="minorHAnsi"/>
        </w:rPr>
        <w:t>e aim to create an environment where businesses can thrive, residents can enjoy an improved quality of life, and our community</w:t>
      </w:r>
      <w:proofErr w:type="gramStart"/>
      <w:r w:rsidR="00473F67" w:rsidRPr="00473F67">
        <w:rPr>
          <w:rFonts w:cstheme="minorHAnsi"/>
        </w:rPr>
        <w:t>, as a whole, can</w:t>
      </w:r>
      <w:proofErr w:type="gramEnd"/>
      <w:r w:rsidR="00473F67" w:rsidRPr="00473F67">
        <w:rPr>
          <w:rFonts w:cstheme="minorHAnsi"/>
        </w:rPr>
        <w:t xml:space="preserve"> flourish.</w:t>
      </w:r>
    </w:p>
    <w:p w14:paraId="4A86879B" w14:textId="77777777" w:rsidR="005748C9" w:rsidRDefault="005748C9" w:rsidP="00473F67">
      <w:pPr>
        <w:rPr>
          <w:rFonts w:cstheme="minorHAnsi"/>
        </w:rPr>
      </w:pPr>
    </w:p>
    <w:p w14:paraId="5EE479EC" w14:textId="549A9D04" w:rsidR="002D5CBE" w:rsidRDefault="002D5CBE" w:rsidP="00473F67">
      <w:pPr>
        <w:rPr>
          <w:rFonts w:cstheme="minorHAnsi"/>
        </w:rPr>
      </w:pPr>
      <w:r w:rsidRPr="002D5CBE">
        <w:rPr>
          <w:rFonts w:cstheme="minorHAnsi"/>
        </w:rPr>
        <w:t xml:space="preserve">In 2023, the Town of Lewisporte implemented changes to various rates, and we are pleased to share that the only increases applied are to the minimum tax rate. Importantly, these adjustments will have minimal impact on </w:t>
      </w:r>
      <w:r w:rsidR="005748C9" w:rsidRPr="002D5CBE">
        <w:rPr>
          <w:rFonts w:cstheme="minorHAnsi"/>
        </w:rPr>
        <w:t>most of</w:t>
      </w:r>
      <w:r w:rsidRPr="002D5CBE">
        <w:rPr>
          <w:rFonts w:cstheme="minorHAnsi"/>
        </w:rPr>
        <w:t xml:space="preserve"> our residents. The decision to raise the minimum tax rate is a strategic move intended to encourage property owners to consider consolidating smaller land parcels into larger lots available for sale. This cooperative approach to land use aims to streamline the development process, making it more appealing for potential buyers and investors. </w:t>
      </w:r>
    </w:p>
    <w:p w14:paraId="61ACF840" w14:textId="77777777" w:rsidR="005748C9" w:rsidRDefault="005748C9" w:rsidP="00473F67">
      <w:pPr>
        <w:rPr>
          <w:rFonts w:cstheme="minorHAnsi"/>
        </w:rPr>
      </w:pPr>
    </w:p>
    <w:p w14:paraId="4A37ADF0" w14:textId="260D2764" w:rsidR="002D5CBE" w:rsidRPr="002D5CBE" w:rsidRDefault="002D5CBE" w:rsidP="00473F67">
      <w:pPr>
        <w:rPr>
          <w:rFonts w:cstheme="minorHAnsi"/>
        </w:rPr>
      </w:pPr>
      <w:r w:rsidRPr="002D5CBE">
        <w:rPr>
          <w:rFonts w:cstheme="minorHAnsi"/>
        </w:rPr>
        <w:t>Additionally, the Town has introduced a new fee for commercial inspections. This fee reflects the time and commitment of our volunteer-based firefighters, who are trained in fire inspections and dedicate their efforts to benefit both the Town and local businesses. We appreciate their invaluable service and believe that this fee appropriately acknowledges their expertise and the importance of maintaining a safe and secure environment for our community and its businesses.</w:t>
      </w:r>
    </w:p>
    <w:p w14:paraId="4A133AA5" w14:textId="77777777" w:rsidR="00C73EE6" w:rsidRPr="006C2176" w:rsidRDefault="00C73EE6" w:rsidP="00565042">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2B055F37" w14:textId="40DBC486" w:rsidR="002320C9" w:rsidRPr="006C2176" w:rsidRDefault="002320C9">
      <w:pPr>
        <w:rPr>
          <w:rFonts w:cstheme="minorHAnsi"/>
          <w:b/>
          <w:bCs/>
        </w:rPr>
      </w:pPr>
      <w:r w:rsidRPr="006C2176">
        <w:rPr>
          <w:rFonts w:cstheme="minorHAnsi"/>
          <w:b/>
          <w:bCs/>
        </w:rPr>
        <w:t>CAPITAL BUDGET</w:t>
      </w:r>
    </w:p>
    <w:p w14:paraId="04AEC63A" w14:textId="7DB0346F" w:rsidR="00616064" w:rsidRPr="006C2176" w:rsidRDefault="002D5CBE" w:rsidP="00616064">
      <w:pPr>
        <w:rPr>
          <w:rFonts w:cstheme="minorHAnsi"/>
        </w:rPr>
      </w:pPr>
      <w:r>
        <w:rPr>
          <w:rFonts w:cstheme="minorHAnsi"/>
        </w:rPr>
        <w:t xml:space="preserve">As part of the capital budget, the Town has budgeted capital from reserve, this is the $818,626, carried </w:t>
      </w:r>
      <w:r w:rsidR="004715F7">
        <w:rPr>
          <w:rFonts w:cstheme="minorHAnsi"/>
        </w:rPr>
        <w:t>over</w:t>
      </w:r>
      <w:r>
        <w:rPr>
          <w:rFonts w:cstheme="minorHAnsi"/>
        </w:rPr>
        <w:t xml:space="preserve"> from 2023</w:t>
      </w:r>
      <w:r w:rsidR="004715F7">
        <w:rPr>
          <w:rFonts w:cstheme="minorHAnsi"/>
        </w:rPr>
        <w:t xml:space="preserve"> to </w:t>
      </w:r>
      <w:r w:rsidR="00E857C3" w:rsidRPr="006C2176">
        <w:rPr>
          <w:rFonts w:cstheme="minorHAnsi"/>
        </w:rPr>
        <w:t xml:space="preserve">2024.  </w:t>
      </w:r>
      <w:r w:rsidR="004715F7">
        <w:rPr>
          <w:rFonts w:cstheme="minorHAnsi"/>
        </w:rPr>
        <w:t>The Town is committed to</w:t>
      </w:r>
      <w:r w:rsidR="00E857C3" w:rsidRPr="006C2176">
        <w:rPr>
          <w:rFonts w:cstheme="minorHAnsi"/>
        </w:rPr>
        <w:t xml:space="preserve"> the continued improvements to the softball field, and the multi-use courts</w:t>
      </w:r>
      <w:r>
        <w:rPr>
          <w:rFonts w:cstheme="minorHAnsi"/>
        </w:rPr>
        <w:t xml:space="preserve">, the </w:t>
      </w:r>
      <w:r w:rsidR="00616064" w:rsidRPr="006C2176">
        <w:rPr>
          <w:rFonts w:cstheme="minorHAnsi"/>
        </w:rPr>
        <w:t xml:space="preserve">Council is </w:t>
      </w:r>
      <w:r>
        <w:rPr>
          <w:rFonts w:cstheme="minorHAnsi"/>
        </w:rPr>
        <w:t xml:space="preserve">also </w:t>
      </w:r>
      <w:r w:rsidR="00616064" w:rsidRPr="006C2176">
        <w:rPr>
          <w:rFonts w:cstheme="minorHAnsi"/>
        </w:rPr>
        <w:t xml:space="preserve">proud to announce the </w:t>
      </w:r>
      <w:r>
        <w:rPr>
          <w:rFonts w:cstheme="minorHAnsi"/>
        </w:rPr>
        <w:t>commencing</w:t>
      </w:r>
      <w:r w:rsidR="004715F7">
        <w:rPr>
          <w:rFonts w:cstheme="minorHAnsi"/>
        </w:rPr>
        <w:t xml:space="preserve"> of </w:t>
      </w:r>
      <w:r w:rsidR="00616064" w:rsidRPr="006C2176">
        <w:rPr>
          <w:rFonts w:cstheme="minorHAnsi"/>
        </w:rPr>
        <w:t xml:space="preserve">new splash pad, </w:t>
      </w:r>
      <w:r w:rsidR="004D0499">
        <w:rPr>
          <w:rFonts w:cstheme="minorHAnsi"/>
        </w:rPr>
        <w:t>these facilities</w:t>
      </w:r>
      <w:r w:rsidR="00616064" w:rsidRPr="006C2176">
        <w:rPr>
          <w:rFonts w:cstheme="minorHAnsi"/>
        </w:rPr>
        <w:t xml:space="preserve"> will enhance the recreational opportunities for families in our town</w:t>
      </w:r>
      <w:r w:rsidR="004D0499">
        <w:rPr>
          <w:rFonts w:cstheme="minorHAnsi"/>
        </w:rPr>
        <w:t>.</w:t>
      </w:r>
      <w:r w:rsidR="00616064" w:rsidRPr="006C2176">
        <w:rPr>
          <w:rFonts w:cstheme="minorHAnsi"/>
        </w:rPr>
        <w:t xml:space="preserve"> Th</w:t>
      </w:r>
      <w:r w:rsidR="004D0499">
        <w:rPr>
          <w:rFonts w:cstheme="minorHAnsi"/>
        </w:rPr>
        <w:t>ese</w:t>
      </w:r>
      <w:r w:rsidR="00616064" w:rsidRPr="006C2176">
        <w:rPr>
          <w:rFonts w:cstheme="minorHAnsi"/>
        </w:rPr>
        <w:t xml:space="preserve"> initiative</w:t>
      </w:r>
      <w:r w:rsidR="004D0499">
        <w:rPr>
          <w:rFonts w:cstheme="minorHAnsi"/>
        </w:rPr>
        <w:t>s</w:t>
      </w:r>
      <w:r w:rsidR="00616064" w:rsidRPr="006C2176">
        <w:rPr>
          <w:rFonts w:cstheme="minorHAnsi"/>
        </w:rPr>
        <w:t xml:space="preserve"> </w:t>
      </w:r>
      <w:r w:rsidR="004D0499" w:rsidRPr="006C2176">
        <w:rPr>
          <w:rFonts w:cstheme="minorHAnsi"/>
        </w:rPr>
        <w:t>underscore</w:t>
      </w:r>
      <w:r w:rsidR="00616064" w:rsidRPr="006C2176">
        <w:rPr>
          <w:rFonts w:cstheme="minorHAnsi"/>
        </w:rPr>
        <w:t xml:space="preserve"> our commitment to providing safe and enjoyable spaces for families to gather, fostering community bonds, and ensuring that our town remains a desirable place to live, work, and play. As we embark on the journey into the new fiscal year, the Town Council remains dedicated to pursuing initiatives that prioritize the best interests of our residents and businesses alike. </w:t>
      </w:r>
      <w:r w:rsidR="004D0499">
        <w:rPr>
          <w:rFonts w:cstheme="minorHAnsi"/>
        </w:rPr>
        <w:t xml:space="preserve">All these projects may not </w:t>
      </w:r>
      <w:r w:rsidR="00616064" w:rsidRPr="006C2176">
        <w:rPr>
          <w:rFonts w:cstheme="minorHAnsi"/>
        </w:rPr>
        <w:t>be completed in 2024 but be assured of our commitment to th</w:t>
      </w:r>
      <w:r>
        <w:rPr>
          <w:rFonts w:cstheme="minorHAnsi"/>
        </w:rPr>
        <w:t>ese</w:t>
      </w:r>
      <w:r w:rsidR="00616064" w:rsidRPr="006C2176">
        <w:rPr>
          <w:rFonts w:cstheme="minorHAnsi"/>
        </w:rPr>
        <w:t xml:space="preserve"> new </w:t>
      </w:r>
      <w:r>
        <w:rPr>
          <w:rFonts w:cstheme="minorHAnsi"/>
        </w:rPr>
        <w:t xml:space="preserve">or improved </w:t>
      </w:r>
      <w:r w:rsidR="00F479CF" w:rsidRPr="006C2176">
        <w:rPr>
          <w:rFonts w:cstheme="minorHAnsi"/>
        </w:rPr>
        <w:t>recreational resource</w:t>
      </w:r>
      <w:r>
        <w:rPr>
          <w:rFonts w:cstheme="minorHAnsi"/>
        </w:rPr>
        <w:t>s</w:t>
      </w:r>
      <w:r w:rsidR="00F479CF" w:rsidRPr="006C2176">
        <w:rPr>
          <w:rFonts w:cstheme="minorHAnsi"/>
        </w:rPr>
        <w:t>.</w:t>
      </w:r>
      <w:r w:rsidR="00E857C3" w:rsidRPr="006C2176">
        <w:rPr>
          <w:rFonts w:cstheme="minorHAnsi"/>
        </w:rPr>
        <w:t xml:space="preserve"> The Town will </w:t>
      </w:r>
      <w:r w:rsidR="004D0499">
        <w:rPr>
          <w:rFonts w:cstheme="minorHAnsi"/>
        </w:rPr>
        <w:t xml:space="preserve">also </w:t>
      </w:r>
      <w:r w:rsidR="00E857C3" w:rsidRPr="006C2176">
        <w:rPr>
          <w:rFonts w:cstheme="minorHAnsi"/>
        </w:rPr>
        <w:t xml:space="preserve">be moving forward with upgrades to Woolfrey’s Pond </w:t>
      </w:r>
      <w:r w:rsidR="004D0499">
        <w:rPr>
          <w:rFonts w:cstheme="minorHAnsi"/>
        </w:rPr>
        <w:t xml:space="preserve">Park </w:t>
      </w:r>
      <w:r w:rsidR="00E857C3" w:rsidRPr="006C2176">
        <w:rPr>
          <w:rFonts w:cstheme="minorHAnsi"/>
        </w:rPr>
        <w:t>Comfort Station</w:t>
      </w:r>
      <w:r w:rsidR="002104A9">
        <w:rPr>
          <w:rFonts w:cstheme="minorHAnsi"/>
        </w:rPr>
        <w:t>.</w:t>
      </w:r>
    </w:p>
    <w:p w14:paraId="08F82190" w14:textId="7FC5AD81" w:rsidR="002320C9" w:rsidRPr="006C2176" w:rsidRDefault="002320C9">
      <w:pPr>
        <w:rPr>
          <w:rFonts w:cstheme="minorHAnsi"/>
        </w:rPr>
      </w:pPr>
      <w:r w:rsidRPr="006C2176">
        <w:rPr>
          <w:rFonts w:cstheme="minorHAnsi"/>
        </w:rPr>
        <w:t xml:space="preserve">Each year Council makes substantial investments in buildings, </w:t>
      </w:r>
      <w:r w:rsidR="00436EBC" w:rsidRPr="006C2176">
        <w:rPr>
          <w:rFonts w:cstheme="minorHAnsi"/>
        </w:rPr>
        <w:t xml:space="preserve">upgrading and replacing roads, and upgrading </w:t>
      </w:r>
      <w:r w:rsidRPr="006C2176">
        <w:rPr>
          <w:rFonts w:cstheme="minorHAnsi"/>
        </w:rPr>
        <w:t>water and sewer</w:t>
      </w:r>
      <w:r w:rsidR="002E0C1D" w:rsidRPr="006C2176">
        <w:rPr>
          <w:rFonts w:cstheme="minorHAnsi"/>
        </w:rPr>
        <w:t>, sometimes the scheduled projects are delayed for various reasons, i</w:t>
      </w:r>
      <w:r w:rsidR="00436EBC" w:rsidRPr="006C2176">
        <w:rPr>
          <w:rFonts w:cstheme="minorHAnsi"/>
        </w:rPr>
        <w:t>n 202</w:t>
      </w:r>
      <w:r w:rsidR="00616064" w:rsidRPr="006C2176">
        <w:rPr>
          <w:rFonts w:cstheme="minorHAnsi"/>
        </w:rPr>
        <w:t>4</w:t>
      </w:r>
      <w:r w:rsidR="00436EBC" w:rsidRPr="006C2176">
        <w:rPr>
          <w:rFonts w:cstheme="minorHAnsi"/>
        </w:rPr>
        <w:t xml:space="preserve"> </w:t>
      </w:r>
      <w:r w:rsidR="00436EBC" w:rsidRPr="006C2176">
        <w:rPr>
          <w:rFonts w:cstheme="minorHAnsi"/>
        </w:rPr>
        <w:lastRenderedPageBreak/>
        <w:t>the Town</w:t>
      </w:r>
      <w:r w:rsidR="007A22D5" w:rsidRPr="006C2176">
        <w:rPr>
          <w:rFonts w:cstheme="minorHAnsi"/>
        </w:rPr>
        <w:t xml:space="preserve"> </w:t>
      </w:r>
      <w:r w:rsidR="002E0C1D" w:rsidRPr="006C2176">
        <w:rPr>
          <w:rFonts w:cstheme="minorHAnsi"/>
        </w:rPr>
        <w:t xml:space="preserve">is hopeful that the </w:t>
      </w:r>
      <w:r w:rsidR="00436EBC" w:rsidRPr="006C2176">
        <w:rPr>
          <w:rFonts w:cstheme="minorHAnsi"/>
        </w:rPr>
        <w:t>upgrad</w:t>
      </w:r>
      <w:r w:rsidR="00BF4367" w:rsidRPr="006C2176">
        <w:rPr>
          <w:rFonts w:cstheme="minorHAnsi"/>
        </w:rPr>
        <w:t xml:space="preserve">es </w:t>
      </w:r>
      <w:r w:rsidR="00D36E3E" w:rsidRPr="006C2176">
        <w:rPr>
          <w:rFonts w:cstheme="minorHAnsi"/>
        </w:rPr>
        <w:t xml:space="preserve">to </w:t>
      </w:r>
      <w:r w:rsidR="003A7CAA" w:rsidRPr="006C2176">
        <w:rPr>
          <w:rFonts w:cstheme="minorHAnsi"/>
        </w:rPr>
        <w:t>w</w:t>
      </w:r>
      <w:r w:rsidR="00D36E3E" w:rsidRPr="006C2176">
        <w:rPr>
          <w:rFonts w:cstheme="minorHAnsi"/>
        </w:rPr>
        <w:t>ater</w:t>
      </w:r>
      <w:r w:rsidR="00436EBC" w:rsidRPr="006C2176">
        <w:rPr>
          <w:rFonts w:cstheme="minorHAnsi"/>
        </w:rPr>
        <w:t xml:space="preserve"> and </w:t>
      </w:r>
      <w:r w:rsidR="003A7CAA" w:rsidRPr="006C2176">
        <w:rPr>
          <w:rFonts w:cstheme="minorHAnsi"/>
        </w:rPr>
        <w:t>s</w:t>
      </w:r>
      <w:r w:rsidR="00436EBC" w:rsidRPr="006C2176">
        <w:rPr>
          <w:rFonts w:cstheme="minorHAnsi"/>
        </w:rPr>
        <w:t>ewer infrastructure</w:t>
      </w:r>
      <w:r w:rsidR="00F742D2" w:rsidRPr="006C2176">
        <w:rPr>
          <w:rFonts w:cstheme="minorHAnsi"/>
        </w:rPr>
        <w:t xml:space="preserve"> t</w:t>
      </w:r>
      <w:r w:rsidR="00D63CB6" w:rsidRPr="006C2176">
        <w:rPr>
          <w:rFonts w:cstheme="minorHAnsi"/>
        </w:rPr>
        <w:t xml:space="preserve">hrough </w:t>
      </w:r>
      <w:r w:rsidR="00783EC3" w:rsidRPr="006C2176">
        <w:rPr>
          <w:rFonts w:cstheme="minorHAnsi"/>
        </w:rPr>
        <w:t xml:space="preserve">the </w:t>
      </w:r>
      <w:r w:rsidR="00D63CB6" w:rsidRPr="006C2176">
        <w:rPr>
          <w:rFonts w:cstheme="minorHAnsi"/>
        </w:rPr>
        <w:t xml:space="preserve">extension of the </w:t>
      </w:r>
      <w:r w:rsidR="00783EC3" w:rsidRPr="006C2176">
        <w:rPr>
          <w:rFonts w:cstheme="minorHAnsi"/>
        </w:rPr>
        <w:t>outfall consolidation at King Street</w:t>
      </w:r>
      <w:r w:rsidR="002E0C1D" w:rsidRPr="006C2176">
        <w:rPr>
          <w:rFonts w:cstheme="minorHAnsi"/>
        </w:rPr>
        <w:t xml:space="preserve">, will go ahead. </w:t>
      </w:r>
      <w:r w:rsidR="004D0499">
        <w:rPr>
          <w:rFonts w:cstheme="minorHAnsi"/>
        </w:rPr>
        <w:t>The addition of t</w:t>
      </w:r>
      <w:r w:rsidR="002E0C1D" w:rsidRPr="006C2176">
        <w:rPr>
          <w:rFonts w:cstheme="minorHAnsi"/>
        </w:rPr>
        <w:t>he water ta</w:t>
      </w:r>
      <w:r w:rsidR="004D0499">
        <w:rPr>
          <w:rFonts w:cstheme="minorHAnsi"/>
        </w:rPr>
        <w:t>n</w:t>
      </w:r>
      <w:r w:rsidR="002E0C1D" w:rsidRPr="006C2176">
        <w:rPr>
          <w:rFonts w:cstheme="minorHAnsi"/>
        </w:rPr>
        <w:t>k</w:t>
      </w:r>
      <w:r w:rsidR="00C754C3" w:rsidRPr="006C2176">
        <w:rPr>
          <w:rFonts w:cstheme="minorHAnsi"/>
        </w:rPr>
        <w:t xml:space="preserve"> </w:t>
      </w:r>
      <w:r w:rsidR="002E0C1D" w:rsidRPr="006C2176">
        <w:rPr>
          <w:rFonts w:cstheme="minorHAnsi"/>
        </w:rPr>
        <w:t>bypass line</w:t>
      </w:r>
      <w:r w:rsidR="00456FE4" w:rsidRPr="006C2176">
        <w:rPr>
          <w:rFonts w:cstheme="minorHAnsi"/>
        </w:rPr>
        <w:t xml:space="preserve"> and intake repair</w:t>
      </w:r>
      <w:r w:rsidR="004D0499">
        <w:rPr>
          <w:rFonts w:cstheme="minorHAnsi"/>
        </w:rPr>
        <w:t xml:space="preserve"> will ensure the</w:t>
      </w:r>
      <w:r w:rsidR="004D0499" w:rsidRPr="004D0499">
        <w:rPr>
          <w:rFonts w:cstheme="minorHAnsi"/>
        </w:rPr>
        <w:t xml:space="preserve"> </w:t>
      </w:r>
      <w:r w:rsidR="004D0499" w:rsidRPr="006C2176">
        <w:rPr>
          <w:rFonts w:cstheme="minorHAnsi"/>
        </w:rPr>
        <w:t xml:space="preserve">Town will still have </w:t>
      </w:r>
      <w:r w:rsidR="004D0499">
        <w:rPr>
          <w:rFonts w:cstheme="minorHAnsi"/>
        </w:rPr>
        <w:t xml:space="preserve">accessible </w:t>
      </w:r>
      <w:r w:rsidR="004D0499" w:rsidRPr="006C2176">
        <w:rPr>
          <w:rFonts w:cstheme="minorHAnsi"/>
        </w:rPr>
        <w:t>water,</w:t>
      </w:r>
      <w:r w:rsidR="004D0499">
        <w:rPr>
          <w:rFonts w:cstheme="minorHAnsi"/>
        </w:rPr>
        <w:t xml:space="preserve"> </w:t>
      </w:r>
      <w:r w:rsidR="00456FE4" w:rsidRPr="006C2176">
        <w:rPr>
          <w:rFonts w:cstheme="minorHAnsi"/>
        </w:rPr>
        <w:t xml:space="preserve">in the event </w:t>
      </w:r>
      <w:r w:rsidR="00013070">
        <w:rPr>
          <w:rFonts w:cstheme="minorHAnsi"/>
        </w:rPr>
        <w:t xml:space="preserve">of </w:t>
      </w:r>
      <w:r w:rsidR="00456FE4" w:rsidRPr="006C2176">
        <w:rPr>
          <w:rFonts w:cstheme="minorHAnsi"/>
        </w:rPr>
        <w:t xml:space="preserve">repairs or construction </w:t>
      </w:r>
      <w:r w:rsidR="00013070">
        <w:rPr>
          <w:rFonts w:cstheme="minorHAnsi"/>
        </w:rPr>
        <w:t>to</w:t>
      </w:r>
      <w:r w:rsidR="00456FE4" w:rsidRPr="006C2176">
        <w:rPr>
          <w:rFonts w:cstheme="minorHAnsi"/>
        </w:rPr>
        <w:t xml:space="preserve"> the water ta</w:t>
      </w:r>
      <w:r w:rsidR="00013070">
        <w:rPr>
          <w:rFonts w:cstheme="minorHAnsi"/>
        </w:rPr>
        <w:t>nk</w:t>
      </w:r>
      <w:r w:rsidR="00456FE4" w:rsidRPr="006C2176">
        <w:rPr>
          <w:rFonts w:cstheme="minorHAnsi"/>
        </w:rPr>
        <w:t>, a crucial piece of equipment.</w:t>
      </w:r>
    </w:p>
    <w:p w14:paraId="282672E5" w14:textId="77777777" w:rsidR="005748C9" w:rsidRDefault="005748C9">
      <w:pPr>
        <w:rPr>
          <w:rFonts w:cstheme="minorHAnsi"/>
        </w:rPr>
      </w:pPr>
    </w:p>
    <w:p w14:paraId="33DF58E3" w14:textId="596F914F" w:rsidR="00EB69DE" w:rsidRPr="006C2176" w:rsidRDefault="00BF4367">
      <w:pPr>
        <w:rPr>
          <w:rFonts w:cstheme="minorHAnsi"/>
        </w:rPr>
      </w:pPr>
      <w:r w:rsidRPr="006C2176">
        <w:rPr>
          <w:rFonts w:cstheme="minorHAnsi"/>
        </w:rPr>
        <w:t>The Town has secured funding, or has submitted application, for the</w:t>
      </w:r>
      <w:r w:rsidR="00E857C3" w:rsidRPr="006C2176">
        <w:rPr>
          <w:rFonts w:cstheme="minorHAnsi"/>
        </w:rPr>
        <w:t xml:space="preserve"> King’s Street Outfall and the Water Tank By-pass Line </w:t>
      </w:r>
      <w:r w:rsidR="00E95757" w:rsidRPr="006C2176">
        <w:rPr>
          <w:rFonts w:cstheme="minorHAnsi"/>
        </w:rPr>
        <w:t>for these</w:t>
      </w:r>
      <w:r w:rsidRPr="006C2176">
        <w:rPr>
          <w:rFonts w:cstheme="minorHAnsi"/>
        </w:rPr>
        <w:t xml:space="preserve"> projects and t</w:t>
      </w:r>
      <w:r w:rsidR="00EB69DE" w:rsidRPr="006C2176">
        <w:rPr>
          <w:rFonts w:cstheme="minorHAnsi"/>
        </w:rPr>
        <w:t>he Town’s share of funding is expected to be approximately $</w:t>
      </w:r>
      <w:r w:rsidR="00E95757" w:rsidRPr="006C2176">
        <w:rPr>
          <w:rFonts w:cstheme="minorHAnsi"/>
        </w:rPr>
        <w:t>189</w:t>
      </w:r>
      <w:r w:rsidR="001E484E" w:rsidRPr="006C2176">
        <w:rPr>
          <w:rFonts w:cstheme="minorHAnsi"/>
        </w:rPr>
        <w:t>,</w:t>
      </w:r>
      <w:r w:rsidR="00E95757" w:rsidRPr="006C2176">
        <w:rPr>
          <w:rFonts w:cstheme="minorHAnsi"/>
        </w:rPr>
        <w:t>436.62</w:t>
      </w:r>
      <w:r w:rsidR="00EB69DE" w:rsidRPr="006C2176">
        <w:rPr>
          <w:rFonts w:cstheme="minorHAnsi"/>
        </w:rPr>
        <w:t xml:space="preserve"> with the remainder being obtained through cost shared arrangements with the Provincial and Federal Governments.</w:t>
      </w:r>
    </w:p>
    <w:p w14:paraId="6F5CC310" w14:textId="77777777" w:rsidR="005748C9" w:rsidRDefault="005748C9">
      <w:pPr>
        <w:rPr>
          <w:rFonts w:cstheme="minorHAnsi"/>
        </w:rPr>
      </w:pPr>
    </w:p>
    <w:p w14:paraId="1E08E0CC" w14:textId="661283F2" w:rsidR="00242E93" w:rsidRPr="005748C9" w:rsidRDefault="007F57F4">
      <w:pPr>
        <w:rPr>
          <w:rFonts w:cstheme="minorHAnsi"/>
        </w:rPr>
      </w:pPr>
      <w:r w:rsidRPr="005748C9">
        <w:rPr>
          <w:rFonts w:cstheme="minorHAnsi"/>
        </w:rPr>
        <w:t xml:space="preserve">Other capital purchases </w:t>
      </w:r>
      <w:r w:rsidR="00242E93" w:rsidRPr="005748C9">
        <w:rPr>
          <w:rFonts w:cstheme="minorHAnsi"/>
        </w:rPr>
        <w:t>include</w:t>
      </w:r>
      <w:r w:rsidRPr="005748C9">
        <w:rPr>
          <w:rFonts w:cstheme="minorHAnsi"/>
        </w:rPr>
        <w:t xml:space="preserve"> the replacement of </w:t>
      </w:r>
      <w:r w:rsidR="005748C9" w:rsidRPr="005748C9">
        <w:rPr>
          <w:rFonts w:cstheme="minorHAnsi"/>
        </w:rPr>
        <w:t xml:space="preserve">its </w:t>
      </w:r>
      <w:r w:rsidR="00C754C3" w:rsidRPr="005748C9">
        <w:rPr>
          <w:rFonts w:cstheme="minorHAnsi"/>
        </w:rPr>
        <w:t>backhoe</w:t>
      </w:r>
      <w:r w:rsidR="005748C9" w:rsidRPr="005748C9">
        <w:rPr>
          <w:rFonts w:cstheme="minorHAnsi"/>
        </w:rPr>
        <w:t>;</w:t>
      </w:r>
      <w:r w:rsidR="002104A9" w:rsidRPr="005748C9">
        <w:rPr>
          <w:rFonts w:cstheme="minorHAnsi"/>
        </w:rPr>
        <w:t xml:space="preserve"> </w:t>
      </w:r>
      <w:r w:rsidRPr="005748C9">
        <w:rPr>
          <w:rFonts w:cstheme="minorHAnsi"/>
        </w:rPr>
        <w:t>replac</w:t>
      </w:r>
      <w:r w:rsidR="005748C9" w:rsidRPr="005748C9">
        <w:rPr>
          <w:rFonts w:cstheme="minorHAnsi"/>
        </w:rPr>
        <w:t xml:space="preserve">ing </w:t>
      </w:r>
      <w:r w:rsidRPr="005748C9">
        <w:rPr>
          <w:rFonts w:cstheme="minorHAnsi"/>
        </w:rPr>
        <w:t xml:space="preserve">its </w:t>
      </w:r>
      <w:r w:rsidR="00C754C3" w:rsidRPr="005748C9">
        <w:rPr>
          <w:rFonts w:cstheme="minorHAnsi"/>
        </w:rPr>
        <w:t>speed bumps, to ensure the safety of our children</w:t>
      </w:r>
      <w:r w:rsidR="005748C9" w:rsidRPr="005748C9">
        <w:rPr>
          <w:rFonts w:cstheme="minorHAnsi"/>
        </w:rPr>
        <w:t>; and t</w:t>
      </w:r>
      <w:r w:rsidR="00C754C3" w:rsidRPr="005748C9">
        <w:rPr>
          <w:rFonts w:cstheme="minorHAnsi"/>
        </w:rPr>
        <w:t>he Town will be committing to the O2 Club once again to help them reach their goals of upgrading their existing trails to facilitate a year-round experience</w:t>
      </w:r>
      <w:r w:rsidR="005748C9" w:rsidRPr="005748C9">
        <w:rPr>
          <w:rFonts w:cstheme="minorHAnsi"/>
        </w:rPr>
        <w:t>.</w:t>
      </w:r>
      <w:r w:rsidR="00C754C3" w:rsidRPr="005748C9">
        <w:rPr>
          <w:rFonts w:cstheme="minorHAnsi"/>
        </w:rPr>
        <w:t xml:space="preserve"> To make </w:t>
      </w:r>
      <w:r w:rsidR="00713402" w:rsidRPr="005748C9">
        <w:rPr>
          <w:rFonts w:cstheme="minorHAnsi"/>
        </w:rPr>
        <w:t>some of its other recreational facilities more comf</w:t>
      </w:r>
      <w:r w:rsidR="00C754C3" w:rsidRPr="005748C9">
        <w:rPr>
          <w:rFonts w:cstheme="minorHAnsi"/>
        </w:rPr>
        <w:t>ortable</w:t>
      </w:r>
      <w:r w:rsidR="00713402" w:rsidRPr="005748C9">
        <w:rPr>
          <w:rFonts w:cstheme="minorHAnsi"/>
        </w:rPr>
        <w:t xml:space="preserve"> the Town will be</w:t>
      </w:r>
      <w:r w:rsidR="00C754C3" w:rsidRPr="005748C9">
        <w:rPr>
          <w:rFonts w:cstheme="minorHAnsi"/>
        </w:rPr>
        <w:t xml:space="preserve"> adding heat pumps to the bowling alley.  The Town has been very diligent in </w:t>
      </w:r>
      <w:r w:rsidR="006C2176" w:rsidRPr="005748C9">
        <w:rPr>
          <w:rFonts w:cstheme="minorHAnsi"/>
        </w:rPr>
        <w:t>its</w:t>
      </w:r>
      <w:r w:rsidR="00C754C3" w:rsidRPr="005748C9">
        <w:rPr>
          <w:rFonts w:cstheme="minorHAnsi"/>
        </w:rPr>
        <w:t xml:space="preserve"> budgeting process and plans to pay for these expenses out of </w:t>
      </w:r>
      <w:r w:rsidR="00713402" w:rsidRPr="005748C9">
        <w:rPr>
          <w:rFonts w:cstheme="minorHAnsi"/>
        </w:rPr>
        <w:t>its</w:t>
      </w:r>
      <w:r w:rsidR="00C754C3" w:rsidRPr="005748C9">
        <w:rPr>
          <w:rFonts w:cstheme="minorHAnsi"/>
        </w:rPr>
        <w:t xml:space="preserve"> surplus. </w:t>
      </w:r>
      <w:r w:rsidR="00713402" w:rsidRPr="005748C9">
        <w:rPr>
          <w:rFonts w:cstheme="minorHAnsi"/>
        </w:rPr>
        <w:t xml:space="preserve">The Town will not be borrowing for any of its investments in the Town’s </w:t>
      </w:r>
      <w:r w:rsidR="00821FD8" w:rsidRPr="005748C9">
        <w:rPr>
          <w:rFonts w:cstheme="minorHAnsi"/>
        </w:rPr>
        <w:t xml:space="preserve">equipment, recreational facilities, </w:t>
      </w:r>
      <w:r w:rsidR="00242E93" w:rsidRPr="005748C9">
        <w:rPr>
          <w:rFonts w:cstheme="minorHAnsi"/>
        </w:rPr>
        <w:t>programs,</w:t>
      </w:r>
      <w:r w:rsidR="00821FD8" w:rsidRPr="005748C9">
        <w:rPr>
          <w:rFonts w:cstheme="minorHAnsi"/>
        </w:rPr>
        <w:t xml:space="preserve"> or services </w:t>
      </w:r>
      <w:r w:rsidR="00713402" w:rsidRPr="005748C9">
        <w:rPr>
          <w:rFonts w:cstheme="minorHAnsi"/>
        </w:rPr>
        <w:t>this year, reducing its debt servicing ratio</w:t>
      </w:r>
      <w:r w:rsidR="00013070" w:rsidRPr="005748C9">
        <w:rPr>
          <w:rFonts w:cstheme="minorHAnsi"/>
        </w:rPr>
        <w:t>.</w:t>
      </w:r>
      <w:r w:rsidR="00713402" w:rsidRPr="005748C9">
        <w:rPr>
          <w:rFonts w:cstheme="minorHAnsi"/>
        </w:rPr>
        <w:t xml:space="preserve"> </w:t>
      </w:r>
    </w:p>
    <w:p w14:paraId="126BB5B0" w14:textId="77777777" w:rsidR="005748C9" w:rsidRDefault="005748C9">
      <w:pPr>
        <w:rPr>
          <w:rFonts w:cstheme="minorHAnsi"/>
          <w:b/>
          <w:bCs/>
        </w:rPr>
      </w:pPr>
    </w:p>
    <w:p w14:paraId="4C6303DF" w14:textId="64D9CBC8" w:rsidR="008A544F" w:rsidRDefault="008A544F">
      <w:pPr>
        <w:rPr>
          <w:rFonts w:cstheme="minorHAnsi"/>
          <w:b/>
          <w:bCs/>
        </w:rPr>
      </w:pPr>
      <w:r w:rsidRPr="006C2176">
        <w:rPr>
          <w:rFonts w:cstheme="minorHAnsi"/>
          <w:b/>
          <w:bCs/>
        </w:rPr>
        <w:t>CONCLUSION</w:t>
      </w:r>
    </w:p>
    <w:p w14:paraId="25C2BB13" w14:textId="4D937A79" w:rsidR="00E45502" w:rsidRDefault="00E45502">
      <w:pPr>
        <w:rPr>
          <w:rFonts w:cstheme="minorHAnsi"/>
        </w:rPr>
      </w:pPr>
      <w:r w:rsidRPr="00E45502">
        <w:rPr>
          <w:rFonts w:cstheme="minorHAnsi"/>
        </w:rPr>
        <w:t>In conclusion, as we wrap up this discussion on our municipal budget, I want to express my sincere appreciation to our dedicated team and the finance department for their tireless efforts in crafting a budget that reflects our community's needs and aspirations. This financial roadmap is a testament to our commitment to responsible governance, fiscal prudence, and the well-being of our residents. As we move forward, let us work together to implement these financial priorities, ensuring a brighter and more prosperous future for our beloved municipality. Thank you for your attention, engagement, and continued support in building a stronger community for all.</w:t>
      </w:r>
    </w:p>
    <w:p w14:paraId="31A1D131" w14:textId="77777777" w:rsidR="00E45502" w:rsidRPr="006C2176" w:rsidRDefault="00E45502">
      <w:pPr>
        <w:rPr>
          <w:rFonts w:cstheme="minorHAnsi"/>
          <w:b/>
          <w:bCs/>
        </w:rPr>
      </w:pPr>
    </w:p>
    <w:p w14:paraId="1AB79638" w14:textId="7AFEAC7C" w:rsidR="00E14C65" w:rsidRPr="00013070" w:rsidRDefault="00EB69DE">
      <w:pPr>
        <w:rPr>
          <w:rFonts w:cstheme="minorHAnsi"/>
          <w:b/>
          <w:bCs/>
          <w:color w:val="000000"/>
        </w:rPr>
      </w:pPr>
      <w:r w:rsidRPr="00013070">
        <w:rPr>
          <w:rFonts w:cstheme="minorHAnsi"/>
          <w:b/>
          <w:bCs/>
          <w:color w:val="000000"/>
        </w:rPr>
        <w:t>ENABLING MOTIONS</w:t>
      </w:r>
    </w:p>
    <w:p w14:paraId="245C9F20" w14:textId="4FD28279" w:rsidR="00E14C65" w:rsidRPr="00013070" w:rsidRDefault="00A80B8D">
      <w:pPr>
        <w:rPr>
          <w:rFonts w:cstheme="minorHAnsi"/>
          <w:color w:val="000000"/>
        </w:rPr>
      </w:pPr>
      <w:bookmarkStart w:id="0" w:name="_Hlk93245562"/>
      <w:r>
        <w:rPr>
          <w:rFonts w:cstheme="minorHAnsi"/>
          <w:color w:val="000000"/>
        </w:rPr>
        <w:t xml:space="preserve">Be it resolved that Council </w:t>
      </w:r>
      <w:bookmarkEnd w:id="0"/>
      <w:r>
        <w:rPr>
          <w:rFonts w:cstheme="minorHAnsi"/>
          <w:color w:val="000000"/>
        </w:rPr>
        <w:t xml:space="preserve">shall </w:t>
      </w:r>
      <w:r w:rsidR="00EB69DE" w:rsidRPr="00013070">
        <w:rPr>
          <w:rFonts w:cstheme="minorHAnsi"/>
          <w:color w:val="000000"/>
        </w:rPr>
        <w:t>a</w:t>
      </w:r>
      <w:r>
        <w:rPr>
          <w:rFonts w:cstheme="minorHAnsi"/>
          <w:color w:val="000000"/>
        </w:rPr>
        <w:t>dopt</w:t>
      </w:r>
      <w:r w:rsidR="00EB69DE" w:rsidRPr="00013070">
        <w:rPr>
          <w:rFonts w:cstheme="minorHAnsi"/>
          <w:color w:val="000000"/>
        </w:rPr>
        <w:t xml:space="preserve"> the 202</w:t>
      </w:r>
      <w:r w:rsidR="00313317" w:rsidRPr="00013070">
        <w:rPr>
          <w:rFonts w:cstheme="minorHAnsi"/>
          <w:color w:val="000000"/>
        </w:rPr>
        <w:t>4</w:t>
      </w:r>
      <w:r w:rsidR="00EB69DE" w:rsidRPr="00013070">
        <w:rPr>
          <w:rFonts w:cstheme="minorHAnsi"/>
          <w:color w:val="000000"/>
        </w:rPr>
        <w:t xml:space="preserve"> Schedule</w:t>
      </w:r>
      <w:r w:rsidR="0045106F" w:rsidRPr="00013070">
        <w:rPr>
          <w:rFonts w:cstheme="minorHAnsi"/>
          <w:color w:val="000000"/>
        </w:rPr>
        <w:t>s</w:t>
      </w:r>
      <w:r w:rsidR="00EB69DE" w:rsidRPr="00013070">
        <w:rPr>
          <w:rFonts w:cstheme="minorHAnsi"/>
          <w:color w:val="000000"/>
        </w:rPr>
        <w:t xml:space="preserve"> </w:t>
      </w:r>
      <w:r w:rsidR="00406A1E" w:rsidRPr="00013070">
        <w:rPr>
          <w:rFonts w:cstheme="minorHAnsi"/>
          <w:color w:val="000000"/>
        </w:rPr>
        <w:t>of Rates and Fees established within this budget, as attached.</w:t>
      </w:r>
    </w:p>
    <w:p w14:paraId="4E4F55C7" w14:textId="77777777" w:rsidR="005748C9" w:rsidRDefault="005748C9">
      <w:pPr>
        <w:rPr>
          <w:rFonts w:cstheme="minorHAnsi"/>
          <w:color w:val="000000"/>
        </w:rPr>
      </w:pPr>
    </w:p>
    <w:p w14:paraId="04D7004A" w14:textId="6FE094C3" w:rsidR="00E14C65" w:rsidRPr="00013070" w:rsidRDefault="00A80B8D">
      <w:pPr>
        <w:rPr>
          <w:rFonts w:cstheme="minorHAnsi"/>
          <w:color w:val="000000"/>
        </w:rPr>
      </w:pPr>
      <w:r>
        <w:rPr>
          <w:rFonts w:cstheme="minorHAnsi"/>
          <w:color w:val="000000"/>
        </w:rPr>
        <w:t xml:space="preserve">Be it resolved that Council </w:t>
      </w:r>
      <w:r>
        <w:rPr>
          <w:rFonts w:cstheme="minorHAnsi"/>
          <w:color w:val="000000"/>
        </w:rPr>
        <w:t xml:space="preserve">shall approve </w:t>
      </w:r>
      <w:r w:rsidR="00406A1E" w:rsidRPr="00013070">
        <w:rPr>
          <w:rFonts w:cstheme="minorHAnsi"/>
          <w:color w:val="000000"/>
        </w:rPr>
        <w:t>May 31, 202</w:t>
      </w:r>
      <w:r w:rsidR="00313317" w:rsidRPr="00013070">
        <w:rPr>
          <w:rFonts w:cstheme="minorHAnsi"/>
          <w:color w:val="000000"/>
        </w:rPr>
        <w:t>4</w:t>
      </w:r>
      <w:r>
        <w:rPr>
          <w:rFonts w:cstheme="minorHAnsi"/>
          <w:color w:val="000000"/>
        </w:rPr>
        <w:t xml:space="preserve">, </w:t>
      </w:r>
      <w:r w:rsidR="00406A1E" w:rsidRPr="00013070">
        <w:rPr>
          <w:rFonts w:cstheme="minorHAnsi"/>
          <w:color w:val="000000"/>
        </w:rPr>
        <w:t xml:space="preserve">as the </w:t>
      </w:r>
      <w:r w:rsidR="00B72AA3" w:rsidRPr="00013070">
        <w:rPr>
          <w:rFonts w:cstheme="minorHAnsi"/>
          <w:color w:val="000000"/>
        </w:rPr>
        <w:t>d</w:t>
      </w:r>
      <w:r w:rsidR="00406A1E" w:rsidRPr="00013070">
        <w:rPr>
          <w:rFonts w:cstheme="minorHAnsi"/>
          <w:color w:val="000000"/>
        </w:rPr>
        <w:t xml:space="preserve">ue </w:t>
      </w:r>
      <w:r w:rsidR="00B72AA3" w:rsidRPr="00013070">
        <w:rPr>
          <w:rFonts w:cstheme="minorHAnsi"/>
          <w:color w:val="000000"/>
        </w:rPr>
        <w:t>d</w:t>
      </w:r>
      <w:r w:rsidR="00406A1E" w:rsidRPr="00013070">
        <w:rPr>
          <w:rFonts w:cstheme="minorHAnsi"/>
          <w:color w:val="000000"/>
        </w:rPr>
        <w:t>ate for payment of taxes.</w:t>
      </w:r>
    </w:p>
    <w:p w14:paraId="72019332" w14:textId="77777777" w:rsidR="00D16B89" w:rsidRPr="00013070" w:rsidRDefault="00D16B89">
      <w:pPr>
        <w:rPr>
          <w:rFonts w:cstheme="minorHAnsi"/>
          <w:color w:val="000000"/>
        </w:rPr>
      </w:pPr>
    </w:p>
    <w:p w14:paraId="44D6D0D0" w14:textId="433FF8D7" w:rsidR="00406A1E" w:rsidRPr="00013070" w:rsidRDefault="00A80B8D">
      <w:pPr>
        <w:rPr>
          <w:rFonts w:cstheme="minorHAnsi"/>
          <w:color w:val="000000"/>
        </w:rPr>
      </w:pPr>
      <w:bookmarkStart w:id="1" w:name="_Hlk93244230"/>
      <w:r>
        <w:rPr>
          <w:rFonts w:cstheme="minorHAnsi"/>
          <w:color w:val="000000"/>
        </w:rPr>
        <w:t xml:space="preserve">Be it resolved that Council </w:t>
      </w:r>
      <w:r>
        <w:rPr>
          <w:rFonts w:cstheme="minorHAnsi"/>
          <w:color w:val="000000"/>
        </w:rPr>
        <w:t xml:space="preserve">shall approve </w:t>
      </w:r>
      <w:bookmarkEnd w:id="1"/>
      <w:r w:rsidR="00406A1E" w:rsidRPr="00013070">
        <w:rPr>
          <w:rFonts w:cstheme="minorHAnsi"/>
          <w:color w:val="000000"/>
        </w:rPr>
        <w:t xml:space="preserve">a 3% </w:t>
      </w:r>
      <w:r w:rsidR="00B72AA3" w:rsidRPr="00013070">
        <w:rPr>
          <w:rFonts w:cstheme="minorHAnsi"/>
          <w:color w:val="000000"/>
        </w:rPr>
        <w:t>d</w:t>
      </w:r>
      <w:r w:rsidR="00406A1E" w:rsidRPr="00013070">
        <w:rPr>
          <w:rFonts w:cstheme="minorHAnsi"/>
          <w:color w:val="000000"/>
        </w:rPr>
        <w:t xml:space="preserve">iscount </w:t>
      </w:r>
      <w:r>
        <w:rPr>
          <w:rFonts w:cstheme="minorHAnsi"/>
          <w:color w:val="000000"/>
        </w:rPr>
        <w:t xml:space="preserve">to be </w:t>
      </w:r>
      <w:r w:rsidR="00406A1E" w:rsidRPr="00013070">
        <w:rPr>
          <w:rFonts w:cstheme="minorHAnsi"/>
          <w:color w:val="000000"/>
        </w:rPr>
        <w:t xml:space="preserve">applied to tax payments received </w:t>
      </w:r>
      <w:r w:rsidR="00B72AA3" w:rsidRPr="00013070">
        <w:rPr>
          <w:rFonts w:cstheme="minorHAnsi"/>
          <w:color w:val="000000"/>
        </w:rPr>
        <w:t xml:space="preserve">on or </w:t>
      </w:r>
      <w:r w:rsidR="00406A1E" w:rsidRPr="00013070">
        <w:rPr>
          <w:rFonts w:cstheme="minorHAnsi"/>
          <w:color w:val="000000"/>
        </w:rPr>
        <w:t>before March 31, 202</w:t>
      </w:r>
      <w:r w:rsidR="00313317" w:rsidRPr="00013070">
        <w:rPr>
          <w:rFonts w:cstheme="minorHAnsi"/>
          <w:color w:val="000000"/>
        </w:rPr>
        <w:t>4</w:t>
      </w:r>
      <w:r w:rsidR="00E14C65" w:rsidRPr="00013070">
        <w:rPr>
          <w:rFonts w:cstheme="minorHAnsi"/>
          <w:color w:val="000000"/>
        </w:rPr>
        <w:t>.</w:t>
      </w:r>
    </w:p>
    <w:p w14:paraId="3C8645BC" w14:textId="062E236E" w:rsidR="00B50B27" w:rsidRDefault="00B50B27">
      <w:pPr>
        <w:rPr>
          <w:rFonts w:cstheme="minorHAnsi"/>
          <w:color w:val="000000"/>
          <w:sz w:val="24"/>
          <w:szCs w:val="24"/>
        </w:rPr>
      </w:pPr>
    </w:p>
    <w:p w14:paraId="35AB245E" w14:textId="77777777" w:rsidR="00A80B8D" w:rsidRDefault="00A80B8D">
      <w:pPr>
        <w:rPr>
          <w:rFonts w:eastAsia="Times New Roman" w:cstheme="minorHAnsi"/>
          <w:lang w:eastAsia="en-CA"/>
        </w:rPr>
      </w:pPr>
      <w:bookmarkStart w:id="2" w:name="_Hlk93309438"/>
      <w:r>
        <w:rPr>
          <w:rFonts w:cstheme="minorHAnsi"/>
          <w:color w:val="000000"/>
        </w:rPr>
        <w:lastRenderedPageBreak/>
        <w:t xml:space="preserve">Be it resolved that Council </w:t>
      </w:r>
      <w:r>
        <w:rPr>
          <w:rFonts w:cstheme="minorHAnsi"/>
          <w:color w:val="000000"/>
        </w:rPr>
        <w:t xml:space="preserve">shall </w:t>
      </w:r>
      <w:r w:rsidRPr="00013070">
        <w:rPr>
          <w:rFonts w:cstheme="minorHAnsi"/>
          <w:color w:val="000000"/>
        </w:rPr>
        <w:t>a</w:t>
      </w:r>
      <w:r>
        <w:rPr>
          <w:rFonts w:cstheme="minorHAnsi"/>
          <w:color w:val="000000"/>
        </w:rPr>
        <w:t xml:space="preserve">pprove </w:t>
      </w:r>
      <w:r w:rsidR="005A353F" w:rsidRPr="00013070">
        <w:rPr>
          <w:rFonts w:cstheme="minorHAnsi"/>
          <w:color w:val="000000"/>
        </w:rPr>
        <w:t xml:space="preserve">a </w:t>
      </w:r>
      <w:r w:rsidR="005A353F" w:rsidRPr="00013070">
        <w:rPr>
          <w:rFonts w:eastAsia="Times New Roman" w:cstheme="minorHAnsi"/>
          <w:lang w:eastAsia="en-CA"/>
        </w:rPr>
        <w:t xml:space="preserve">15% discount </w:t>
      </w:r>
      <w:r>
        <w:rPr>
          <w:rFonts w:eastAsia="Times New Roman" w:cstheme="minorHAnsi"/>
          <w:lang w:eastAsia="en-CA"/>
        </w:rPr>
        <w:t xml:space="preserve">to be </w:t>
      </w:r>
      <w:r w:rsidR="005A353F" w:rsidRPr="00013070">
        <w:rPr>
          <w:rFonts w:eastAsia="Times New Roman" w:cstheme="minorHAnsi"/>
          <w:lang w:eastAsia="en-CA"/>
        </w:rPr>
        <w:t>applied to seniors receiving the Guaranteed Income Supplement (showing in Box 21 on the T4A OAS)</w:t>
      </w:r>
      <w:r w:rsidR="009B07B2" w:rsidRPr="00013070">
        <w:rPr>
          <w:rFonts w:eastAsia="Times New Roman" w:cstheme="minorHAnsi"/>
          <w:lang w:eastAsia="en-CA"/>
        </w:rPr>
        <w:t xml:space="preserve"> providing </w:t>
      </w:r>
      <w:r w:rsidR="00A82285" w:rsidRPr="00013070">
        <w:rPr>
          <w:rFonts w:eastAsia="Times New Roman" w:cstheme="minorHAnsi"/>
          <w:lang w:eastAsia="en-CA"/>
        </w:rPr>
        <w:t xml:space="preserve">his/her/their account </w:t>
      </w:r>
      <w:r w:rsidR="009B07B2" w:rsidRPr="00013070">
        <w:rPr>
          <w:rFonts w:eastAsia="Times New Roman" w:cstheme="minorHAnsi"/>
          <w:lang w:eastAsia="en-CA"/>
        </w:rPr>
        <w:t>is paid in full by the due date of May 31, 202</w:t>
      </w:r>
      <w:r w:rsidR="00313317" w:rsidRPr="00013070">
        <w:rPr>
          <w:rFonts w:eastAsia="Times New Roman" w:cstheme="minorHAnsi"/>
          <w:lang w:eastAsia="en-CA"/>
        </w:rPr>
        <w:t>4</w:t>
      </w:r>
      <w:r w:rsidR="00463590" w:rsidRPr="00013070">
        <w:rPr>
          <w:rFonts w:eastAsia="Times New Roman" w:cstheme="minorHAnsi"/>
          <w:lang w:eastAsia="en-CA"/>
        </w:rPr>
        <w:t xml:space="preserve">, </w:t>
      </w:r>
      <w:r w:rsidR="00A82285" w:rsidRPr="00013070">
        <w:rPr>
          <w:rFonts w:eastAsia="Times New Roman" w:cstheme="minorHAnsi"/>
          <w:lang w:eastAsia="en-CA"/>
        </w:rPr>
        <w:t xml:space="preserve">this discount is </w:t>
      </w:r>
      <w:r w:rsidR="00463590" w:rsidRPr="00013070">
        <w:rPr>
          <w:rFonts w:eastAsia="Times New Roman" w:cstheme="minorHAnsi"/>
          <w:lang w:eastAsia="en-CA"/>
        </w:rPr>
        <w:t>for his/her/their principal residence</w:t>
      </w:r>
      <w:r w:rsidR="00A82285" w:rsidRPr="00013070">
        <w:rPr>
          <w:rFonts w:eastAsia="Times New Roman" w:cstheme="minorHAnsi"/>
          <w:lang w:eastAsia="en-CA"/>
        </w:rPr>
        <w:t xml:space="preserve"> only</w:t>
      </w:r>
      <w:r w:rsidR="00463590" w:rsidRPr="00013070">
        <w:rPr>
          <w:rFonts w:eastAsia="Times New Roman" w:cstheme="minorHAnsi"/>
          <w:lang w:eastAsia="en-CA"/>
        </w:rPr>
        <w:t>. A</w:t>
      </w:r>
      <w:r w:rsidR="005A353F" w:rsidRPr="00013070">
        <w:rPr>
          <w:rFonts w:eastAsia="Times New Roman" w:cstheme="minorHAnsi"/>
          <w:lang w:eastAsia="en-CA"/>
        </w:rPr>
        <w:t xml:space="preserve">ny adjustment for </w:t>
      </w:r>
      <w:r w:rsidR="00463590" w:rsidRPr="00013070">
        <w:rPr>
          <w:rFonts w:eastAsia="Times New Roman" w:cstheme="minorHAnsi"/>
          <w:lang w:eastAsia="en-CA"/>
        </w:rPr>
        <w:t>the current year can be applied for until December 31, 202</w:t>
      </w:r>
      <w:r w:rsidR="00313317" w:rsidRPr="00013070">
        <w:rPr>
          <w:rFonts w:eastAsia="Times New Roman" w:cstheme="minorHAnsi"/>
          <w:lang w:eastAsia="en-CA"/>
        </w:rPr>
        <w:t>4</w:t>
      </w:r>
      <w:r w:rsidR="00463590" w:rsidRPr="00013070">
        <w:rPr>
          <w:rFonts w:eastAsia="Times New Roman" w:cstheme="minorHAnsi"/>
          <w:lang w:eastAsia="en-CA"/>
        </w:rPr>
        <w:t>. There will no adjustments for p</w:t>
      </w:r>
      <w:r w:rsidR="005A353F" w:rsidRPr="00013070">
        <w:rPr>
          <w:rFonts w:eastAsia="Times New Roman" w:cstheme="minorHAnsi"/>
          <w:lang w:eastAsia="en-CA"/>
        </w:rPr>
        <w:t>rior years missed</w:t>
      </w:r>
      <w:r w:rsidR="00463590" w:rsidRPr="00013070">
        <w:rPr>
          <w:rFonts w:eastAsia="Times New Roman" w:cstheme="minorHAnsi"/>
          <w:lang w:eastAsia="en-CA"/>
        </w:rPr>
        <w:t>.</w:t>
      </w:r>
      <w:bookmarkEnd w:id="2"/>
    </w:p>
    <w:p w14:paraId="4A7A68D3" w14:textId="77777777" w:rsidR="00A80B8D" w:rsidRDefault="00A80B8D">
      <w:pPr>
        <w:rPr>
          <w:rFonts w:eastAsia="Times New Roman" w:cstheme="minorHAnsi"/>
          <w:lang w:eastAsia="en-CA"/>
        </w:rPr>
      </w:pPr>
    </w:p>
    <w:p w14:paraId="0A5E4F91" w14:textId="24C893AF" w:rsidR="00406A1E" w:rsidRPr="00013070" w:rsidRDefault="00A80B8D">
      <w:pPr>
        <w:rPr>
          <w:rFonts w:cstheme="minorHAnsi"/>
          <w:color w:val="000000"/>
        </w:rPr>
      </w:pPr>
      <w:r>
        <w:rPr>
          <w:rFonts w:cstheme="minorHAnsi"/>
          <w:color w:val="000000"/>
        </w:rPr>
        <w:t xml:space="preserve">Be it resolved that Council shall </w:t>
      </w:r>
      <w:r w:rsidRPr="00013070">
        <w:rPr>
          <w:rFonts w:cstheme="minorHAnsi"/>
          <w:color w:val="000000"/>
        </w:rPr>
        <w:t>a</w:t>
      </w:r>
      <w:r>
        <w:rPr>
          <w:rFonts w:cstheme="minorHAnsi"/>
          <w:color w:val="000000"/>
        </w:rPr>
        <w:t xml:space="preserve">pprove </w:t>
      </w:r>
      <w:r w:rsidR="00406A1E" w:rsidRPr="00013070">
        <w:rPr>
          <w:rFonts w:cstheme="minorHAnsi"/>
          <w:color w:val="000000"/>
        </w:rPr>
        <w:t xml:space="preserve">that all taxes in arrears after May 31, </w:t>
      </w:r>
      <w:r w:rsidR="005D4389" w:rsidRPr="00013070">
        <w:rPr>
          <w:rFonts w:cstheme="minorHAnsi"/>
          <w:color w:val="000000"/>
        </w:rPr>
        <w:t>202</w:t>
      </w:r>
      <w:r w:rsidR="00313317" w:rsidRPr="00013070">
        <w:rPr>
          <w:rFonts w:cstheme="minorHAnsi"/>
          <w:color w:val="000000"/>
        </w:rPr>
        <w:t>4</w:t>
      </w:r>
      <w:r w:rsidR="005D4389" w:rsidRPr="00013070">
        <w:rPr>
          <w:rFonts w:cstheme="minorHAnsi"/>
          <w:color w:val="000000"/>
        </w:rPr>
        <w:t>,</w:t>
      </w:r>
      <w:r w:rsidR="00406A1E" w:rsidRPr="00013070">
        <w:rPr>
          <w:rFonts w:cstheme="minorHAnsi"/>
          <w:color w:val="000000"/>
        </w:rPr>
        <w:t xml:space="preserve"> be charged </w:t>
      </w:r>
      <w:r w:rsidR="00B15032" w:rsidRPr="00013070">
        <w:rPr>
          <w:rFonts w:cstheme="minorHAnsi"/>
          <w:color w:val="000000"/>
        </w:rPr>
        <w:t>a compound interest rate of 15% per annum and be charged at the first day of each month on the outstanding principal. All other invoices, including those issued because of supplementary property assessments, are due 30 days from the date of issue and all invoices in arrears at the end of the month following issuance will be subject to compound interest charges of 15% per annum.</w:t>
      </w:r>
    </w:p>
    <w:p w14:paraId="2D72DC99" w14:textId="77777777" w:rsidR="00E14C65" w:rsidRPr="00013070" w:rsidRDefault="00E14C65">
      <w:pPr>
        <w:rPr>
          <w:rFonts w:cstheme="minorHAnsi"/>
          <w:color w:val="000000"/>
        </w:rPr>
      </w:pPr>
    </w:p>
    <w:p w14:paraId="77FE30D7" w14:textId="109E6A29" w:rsidR="00EB07F4" w:rsidRPr="00013070" w:rsidRDefault="00554E4C">
      <w:pPr>
        <w:rPr>
          <w:rFonts w:cstheme="minorHAnsi"/>
          <w:color w:val="000000"/>
        </w:rPr>
      </w:pPr>
      <w:r>
        <w:rPr>
          <w:rFonts w:cstheme="minorHAnsi"/>
          <w:color w:val="000000"/>
        </w:rPr>
        <w:t xml:space="preserve">Be it resolved that Council shall </w:t>
      </w:r>
      <w:r w:rsidRPr="00013070">
        <w:rPr>
          <w:rFonts w:cstheme="minorHAnsi"/>
          <w:color w:val="000000"/>
        </w:rPr>
        <w:t>a</w:t>
      </w:r>
      <w:r>
        <w:rPr>
          <w:rFonts w:cstheme="minorHAnsi"/>
          <w:color w:val="000000"/>
        </w:rPr>
        <w:t xml:space="preserve">pprove </w:t>
      </w:r>
      <w:r>
        <w:rPr>
          <w:rFonts w:cstheme="minorHAnsi"/>
          <w:color w:val="000000"/>
        </w:rPr>
        <w:t>p</w:t>
      </w:r>
      <w:r w:rsidR="00EB07F4" w:rsidRPr="00013070">
        <w:rPr>
          <w:rFonts w:cstheme="minorHAnsi"/>
          <w:color w:val="000000"/>
        </w:rPr>
        <w:t xml:space="preserve">ayment of </w:t>
      </w:r>
      <w:r w:rsidR="00EA30DC" w:rsidRPr="00013070">
        <w:rPr>
          <w:rFonts w:cstheme="minorHAnsi"/>
          <w:color w:val="000000"/>
        </w:rPr>
        <w:t>t</w:t>
      </w:r>
      <w:r w:rsidR="00EB07F4" w:rsidRPr="00013070">
        <w:rPr>
          <w:rFonts w:cstheme="minorHAnsi"/>
          <w:color w:val="000000"/>
        </w:rPr>
        <w:t xml:space="preserve">axes </w:t>
      </w:r>
      <w:r>
        <w:rPr>
          <w:rFonts w:cstheme="minorHAnsi"/>
          <w:color w:val="000000"/>
        </w:rPr>
        <w:t xml:space="preserve">by </w:t>
      </w:r>
      <w:r w:rsidR="001D6083" w:rsidRPr="00013070">
        <w:rPr>
          <w:rFonts w:cstheme="minorHAnsi"/>
          <w:color w:val="000000"/>
        </w:rPr>
        <w:t>credit card</w:t>
      </w:r>
      <w:r w:rsidR="00EB07F4" w:rsidRPr="00013070">
        <w:rPr>
          <w:rFonts w:cstheme="minorHAnsi"/>
          <w:color w:val="000000"/>
        </w:rPr>
        <w:t xml:space="preserve">, </w:t>
      </w:r>
      <w:r w:rsidR="00B50B27" w:rsidRPr="00013070">
        <w:rPr>
          <w:rFonts w:cstheme="minorHAnsi"/>
          <w:color w:val="000000"/>
        </w:rPr>
        <w:t>but anyone wanting to pay by credit card will have a 2%</w:t>
      </w:r>
      <w:r w:rsidR="00FF6F8A" w:rsidRPr="00013070">
        <w:rPr>
          <w:rFonts w:cstheme="minorHAnsi"/>
          <w:color w:val="000000"/>
        </w:rPr>
        <w:t xml:space="preserve"> </w:t>
      </w:r>
      <w:r w:rsidR="00B50B27" w:rsidRPr="00013070">
        <w:rPr>
          <w:rFonts w:cstheme="minorHAnsi"/>
          <w:color w:val="000000"/>
        </w:rPr>
        <w:t xml:space="preserve">fee </w:t>
      </w:r>
      <w:r w:rsidR="00FF6F8A" w:rsidRPr="00013070">
        <w:rPr>
          <w:rFonts w:cstheme="minorHAnsi"/>
          <w:color w:val="000000"/>
        </w:rPr>
        <w:t>applied to the payment amoun</w:t>
      </w:r>
      <w:r w:rsidR="00EB07F4" w:rsidRPr="00013070">
        <w:rPr>
          <w:rFonts w:cstheme="minorHAnsi"/>
          <w:color w:val="000000"/>
        </w:rPr>
        <w:t>t.</w:t>
      </w:r>
    </w:p>
    <w:p w14:paraId="2FB76281" w14:textId="77777777" w:rsidR="005C4CE1" w:rsidRPr="00A42B68" w:rsidRDefault="005C4CE1">
      <w:pPr>
        <w:rPr>
          <w:rFonts w:cstheme="minorHAnsi"/>
          <w:color w:val="000000"/>
          <w:sz w:val="24"/>
          <w:szCs w:val="24"/>
        </w:rPr>
      </w:pPr>
    </w:p>
    <w:p w14:paraId="5DFAE105" w14:textId="7A9A668E" w:rsidR="00EB07F4" w:rsidRPr="00013070" w:rsidRDefault="00EB07F4" w:rsidP="00EB07F4">
      <w:pPr>
        <w:jc w:val="both"/>
        <w:rPr>
          <w:rFonts w:eastAsia="Calibri" w:cstheme="minorHAnsi"/>
          <w:b/>
          <w:bCs/>
        </w:rPr>
      </w:pPr>
      <w:r w:rsidRPr="00013070">
        <w:rPr>
          <w:rFonts w:eastAsia="Calibri" w:cstheme="minorHAnsi"/>
          <w:b/>
          <w:bCs/>
        </w:rPr>
        <w:t>202</w:t>
      </w:r>
      <w:r w:rsidR="004C2297" w:rsidRPr="00013070">
        <w:rPr>
          <w:rFonts w:eastAsia="Calibri" w:cstheme="minorHAnsi"/>
          <w:b/>
          <w:bCs/>
        </w:rPr>
        <w:t>3</w:t>
      </w:r>
      <w:r w:rsidRPr="00013070">
        <w:rPr>
          <w:rFonts w:eastAsia="Calibri" w:cstheme="minorHAnsi"/>
          <w:b/>
          <w:bCs/>
        </w:rPr>
        <w:t xml:space="preserve"> T</w:t>
      </w:r>
      <w:r w:rsidR="00D16B89" w:rsidRPr="00013070">
        <w:rPr>
          <w:rFonts w:eastAsia="Calibri" w:cstheme="minorHAnsi"/>
          <w:b/>
          <w:bCs/>
        </w:rPr>
        <w:t>AX EXEMPTIONS</w:t>
      </w:r>
    </w:p>
    <w:p w14:paraId="662F6633" w14:textId="0A48655C" w:rsidR="00EB07F4" w:rsidRPr="00013070" w:rsidRDefault="00554E4C" w:rsidP="00EB07F4">
      <w:pPr>
        <w:rPr>
          <w:rFonts w:cstheme="minorHAnsi"/>
        </w:rPr>
      </w:pPr>
      <w:r>
        <w:rPr>
          <w:rFonts w:cstheme="minorHAnsi"/>
          <w:color w:val="000000"/>
        </w:rPr>
        <w:t xml:space="preserve">Be it resolved that Council shall </w:t>
      </w:r>
      <w:r w:rsidRPr="00013070">
        <w:rPr>
          <w:rFonts w:cstheme="minorHAnsi"/>
          <w:color w:val="000000"/>
        </w:rPr>
        <w:t>a</w:t>
      </w:r>
      <w:r>
        <w:rPr>
          <w:rFonts w:cstheme="minorHAnsi"/>
          <w:color w:val="000000"/>
        </w:rPr>
        <w:t>pprove</w:t>
      </w:r>
      <w:r w:rsidR="001D6083" w:rsidRPr="00013070">
        <w:rPr>
          <w:rFonts w:cstheme="minorHAnsi"/>
        </w:rPr>
        <w:t xml:space="preserve">, </w:t>
      </w:r>
      <w:r w:rsidR="00EB07F4" w:rsidRPr="00013070">
        <w:rPr>
          <w:rFonts w:cstheme="minorHAnsi"/>
        </w:rPr>
        <w:t xml:space="preserve">pursuant to Section 111 of the Municipalities Act </w:t>
      </w:r>
      <w:r w:rsidR="00B57F2B" w:rsidRPr="00013070">
        <w:rPr>
          <w:rFonts w:cstheme="minorHAnsi"/>
        </w:rPr>
        <w:t>1999</w:t>
      </w:r>
      <w:r w:rsidR="00EB07F4" w:rsidRPr="00013070">
        <w:rPr>
          <w:rFonts w:cstheme="minorHAnsi"/>
        </w:rPr>
        <w:t xml:space="preserve">, the properties </w:t>
      </w:r>
      <w:r w:rsidR="001D6083" w:rsidRPr="00013070">
        <w:rPr>
          <w:rFonts w:cstheme="minorHAnsi"/>
        </w:rPr>
        <w:t xml:space="preserve">owned </w:t>
      </w:r>
      <w:r w:rsidR="00D36E3E" w:rsidRPr="00013070">
        <w:rPr>
          <w:rFonts w:cstheme="minorHAnsi"/>
        </w:rPr>
        <w:t>by the</w:t>
      </w:r>
      <w:r w:rsidR="001D6083" w:rsidRPr="00013070">
        <w:rPr>
          <w:rFonts w:cstheme="minorHAnsi"/>
        </w:rPr>
        <w:t xml:space="preserve"> Kinsmen Club of Notre Dame located at 47 Centennial Drive and Loyal Orange Lodge located at 230-232 Main Street </w:t>
      </w:r>
      <w:r w:rsidR="00EB07F4" w:rsidRPr="00013070">
        <w:rPr>
          <w:rFonts w:cstheme="minorHAnsi"/>
        </w:rPr>
        <w:t>be exempt from property tax for 202</w:t>
      </w:r>
      <w:r w:rsidR="00313317" w:rsidRPr="00013070">
        <w:rPr>
          <w:rFonts w:cstheme="minorHAnsi"/>
        </w:rPr>
        <w:t>4</w:t>
      </w:r>
      <w:r w:rsidR="001D6083" w:rsidRPr="00013070">
        <w:rPr>
          <w:rFonts w:cstheme="minorHAnsi"/>
        </w:rPr>
        <w:t>.</w:t>
      </w:r>
    </w:p>
    <w:p w14:paraId="0DBC80B5" w14:textId="77777777" w:rsidR="001D6083" w:rsidRPr="00013070" w:rsidRDefault="001D6083" w:rsidP="00EB07F4">
      <w:pPr>
        <w:rPr>
          <w:rFonts w:cstheme="minorHAnsi"/>
        </w:rPr>
      </w:pPr>
    </w:p>
    <w:p w14:paraId="6CCB093A" w14:textId="39CC73A9" w:rsidR="00EB07F4" w:rsidRPr="00013070" w:rsidRDefault="00554E4C" w:rsidP="001D6083">
      <w:pPr>
        <w:pStyle w:val="ListParagraph"/>
        <w:ind w:left="0"/>
        <w:rPr>
          <w:rFonts w:asciiTheme="minorHAnsi" w:hAnsiTheme="minorHAnsi" w:cstheme="minorHAnsi"/>
          <w:sz w:val="22"/>
          <w:szCs w:val="22"/>
          <w:lang w:val="en-CA"/>
        </w:rPr>
      </w:pPr>
      <w:bookmarkStart w:id="3" w:name="_Hlk59522050"/>
      <w:r w:rsidRPr="00554E4C">
        <w:rPr>
          <w:rFonts w:asciiTheme="minorHAnsi" w:hAnsiTheme="minorHAnsi" w:cstheme="minorHAnsi"/>
          <w:color w:val="000000"/>
        </w:rPr>
        <w:t>Be</w:t>
      </w:r>
      <w:r>
        <w:rPr>
          <w:rFonts w:asciiTheme="minorHAnsi" w:hAnsiTheme="minorHAnsi" w:cstheme="minorHAnsi"/>
          <w:color w:val="000000"/>
        </w:rPr>
        <w:t xml:space="preserve"> </w:t>
      </w:r>
      <w:r w:rsidRPr="00554E4C">
        <w:rPr>
          <w:rFonts w:asciiTheme="minorHAnsi" w:hAnsiTheme="minorHAnsi" w:cstheme="minorHAnsi"/>
          <w:color w:val="000000"/>
        </w:rPr>
        <w:t xml:space="preserve">it resolved that Council shall </w:t>
      </w:r>
      <w:r w:rsidRPr="00554E4C">
        <w:rPr>
          <w:rFonts w:asciiTheme="minorHAnsi" w:hAnsiTheme="minorHAnsi" w:cstheme="minorHAnsi"/>
          <w:color w:val="000000"/>
        </w:rPr>
        <w:t>approve</w:t>
      </w:r>
      <w:r>
        <w:rPr>
          <w:rFonts w:asciiTheme="minorHAnsi" w:hAnsiTheme="minorHAnsi" w:cstheme="minorHAnsi"/>
          <w:color w:val="000000"/>
        </w:rPr>
        <w:t xml:space="preserve">, </w:t>
      </w:r>
      <w:r w:rsidR="00EB07F4" w:rsidRPr="00013070">
        <w:rPr>
          <w:rFonts w:asciiTheme="minorHAnsi" w:hAnsiTheme="minorHAnsi" w:cstheme="minorHAnsi"/>
          <w:sz w:val="22"/>
          <w:szCs w:val="22"/>
          <w:lang w:val="en-CA"/>
        </w:rPr>
        <w:t xml:space="preserve">pursuant to Section 111 of the Municipalities Act </w:t>
      </w:r>
      <w:r w:rsidR="00B57F2B" w:rsidRPr="00013070">
        <w:rPr>
          <w:rFonts w:asciiTheme="minorHAnsi" w:hAnsiTheme="minorHAnsi" w:cstheme="minorHAnsi"/>
          <w:sz w:val="22"/>
          <w:szCs w:val="22"/>
          <w:lang w:val="en-CA"/>
        </w:rPr>
        <w:t>1999</w:t>
      </w:r>
      <w:r w:rsidR="00EB07F4" w:rsidRPr="00013070">
        <w:rPr>
          <w:rFonts w:asciiTheme="minorHAnsi" w:hAnsiTheme="minorHAnsi" w:cstheme="minorHAnsi"/>
          <w:sz w:val="22"/>
          <w:szCs w:val="22"/>
          <w:lang w:val="en-CA"/>
        </w:rPr>
        <w:t xml:space="preserve">, the property </w:t>
      </w:r>
      <w:r w:rsidR="001D6083" w:rsidRPr="00013070">
        <w:rPr>
          <w:rFonts w:asciiTheme="minorHAnsi" w:hAnsiTheme="minorHAnsi" w:cstheme="minorHAnsi"/>
          <w:sz w:val="22"/>
          <w:szCs w:val="22"/>
          <w:lang w:val="en-CA"/>
        </w:rPr>
        <w:t xml:space="preserve">owned by the Lions Club located at 18 Bowater </w:t>
      </w:r>
      <w:r w:rsidR="00D36E3E" w:rsidRPr="00013070">
        <w:rPr>
          <w:rFonts w:asciiTheme="minorHAnsi" w:hAnsiTheme="minorHAnsi" w:cstheme="minorHAnsi"/>
          <w:sz w:val="22"/>
          <w:szCs w:val="22"/>
          <w:lang w:val="en-CA"/>
        </w:rPr>
        <w:t>Avenue be</w:t>
      </w:r>
      <w:r w:rsidR="00EB07F4" w:rsidRPr="00013070">
        <w:rPr>
          <w:rFonts w:asciiTheme="minorHAnsi" w:hAnsiTheme="minorHAnsi" w:cstheme="minorHAnsi"/>
          <w:sz w:val="22"/>
          <w:szCs w:val="22"/>
          <w:lang w:val="en-CA"/>
        </w:rPr>
        <w:t xml:space="preserve"> exempt from property tax for 202</w:t>
      </w:r>
      <w:r w:rsidR="00313317" w:rsidRPr="00013070">
        <w:rPr>
          <w:rFonts w:asciiTheme="minorHAnsi" w:hAnsiTheme="minorHAnsi" w:cstheme="minorHAnsi"/>
          <w:sz w:val="22"/>
          <w:szCs w:val="22"/>
          <w:lang w:val="en-CA"/>
        </w:rPr>
        <w:t>4</w:t>
      </w:r>
      <w:r w:rsidR="001D6083" w:rsidRPr="00013070">
        <w:rPr>
          <w:rFonts w:asciiTheme="minorHAnsi" w:hAnsiTheme="minorHAnsi" w:cstheme="minorHAnsi"/>
          <w:sz w:val="22"/>
          <w:szCs w:val="22"/>
          <w:lang w:val="en-CA"/>
        </w:rPr>
        <w:t>.</w:t>
      </w:r>
    </w:p>
    <w:bookmarkEnd w:id="3"/>
    <w:p w14:paraId="376D33D6" w14:textId="77777777" w:rsidR="00D43302" w:rsidRPr="00013070" w:rsidRDefault="00D43302" w:rsidP="00D43302">
      <w:pPr>
        <w:rPr>
          <w:rFonts w:cstheme="minorHAnsi"/>
        </w:rPr>
      </w:pPr>
    </w:p>
    <w:p w14:paraId="23BA19D3" w14:textId="76C0765E" w:rsidR="00D43302" w:rsidRPr="00013070" w:rsidRDefault="00554E4C" w:rsidP="00D43302">
      <w:pPr>
        <w:rPr>
          <w:rFonts w:cstheme="minorHAnsi"/>
        </w:rPr>
      </w:pPr>
      <w:r>
        <w:rPr>
          <w:rFonts w:cstheme="minorHAnsi"/>
          <w:color w:val="000000"/>
        </w:rPr>
        <w:t xml:space="preserve">Be it resolved that Council shall </w:t>
      </w:r>
      <w:r w:rsidRPr="00013070">
        <w:rPr>
          <w:rFonts w:cstheme="minorHAnsi"/>
          <w:color w:val="000000"/>
        </w:rPr>
        <w:t>a</w:t>
      </w:r>
      <w:r>
        <w:rPr>
          <w:rFonts w:cstheme="minorHAnsi"/>
          <w:color w:val="000000"/>
        </w:rPr>
        <w:t>pprove</w:t>
      </w:r>
      <w:r w:rsidR="001D6083" w:rsidRPr="00013070">
        <w:rPr>
          <w:rFonts w:cstheme="minorHAnsi"/>
        </w:rPr>
        <w:t xml:space="preserve">, pursuant to Section 111 of the Municipalities Act </w:t>
      </w:r>
      <w:r w:rsidR="00B57F2B" w:rsidRPr="00013070">
        <w:rPr>
          <w:rFonts w:cstheme="minorHAnsi"/>
        </w:rPr>
        <w:t>1999</w:t>
      </w:r>
      <w:r w:rsidR="001D6083" w:rsidRPr="00013070">
        <w:rPr>
          <w:rFonts w:cstheme="minorHAnsi"/>
        </w:rPr>
        <w:t xml:space="preserve">, the property owned by </w:t>
      </w:r>
      <w:r w:rsidR="00D36E3E" w:rsidRPr="00013070">
        <w:rPr>
          <w:rFonts w:cstheme="minorHAnsi"/>
        </w:rPr>
        <w:t>the Calypso</w:t>
      </w:r>
      <w:r w:rsidR="00D43302" w:rsidRPr="00013070">
        <w:rPr>
          <w:rFonts w:cstheme="minorHAnsi"/>
        </w:rPr>
        <w:t xml:space="preserve"> Foundation located </w:t>
      </w:r>
      <w:r w:rsidR="00D36E3E" w:rsidRPr="00013070">
        <w:rPr>
          <w:rFonts w:cstheme="minorHAnsi"/>
        </w:rPr>
        <w:t>at 45</w:t>
      </w:r>
      <w:r w:rsidR="00652FD4" w:rsidRPr="00013070">
        <w:rPr>
          <w:rFonts w:cstheme="minorHAnsi"/>
        </w:rPr>
        <w:t xml:space="preserve"> </w:t>
      </w:r>
      <w:r w:rsidR="00D43302" w:rsidRPr="00013070">
        <w:rPr>
          <w:rFonts w:cstheme="minorHAnsi"/>
        </w:rPr>
        <w:t>Centennial Dr</w:t>
      </w:r>
      <w:r w:rsidR="005C4CE1" w:rsidRPr="00013070">
        <w:rPr>
          <w:rFonts w:cstheme="minorHAnsi"/>
        </w:rPr>
        <w:t>ive</w:t>
      </w:r>
      <w:r w:rsidR="00D43302" w:rsidRPr="00013070">
        <w:rPr>
          <w:rFonts w:cstheme="minorHAnsi"/>
        </w:rPr>
        <w:t xml:space="preserve"> </w:t>
      </w:r>
      <w:r w:rsidR="001D6083" w:rsidRPr="00013070">
        <w:rPr>
          <w:rFonts w:cstheme="minorHAnsi"/>
        </w:rPr>
        <w:t xml:space="preserve">be exempt from property tax </w:t>
      </w:r>
      <w:r w:rsidR="00F4486F" w:rsidRPr="00013070">
        <w:rPr>
          <w:rFonts w:cstheme="minorHAnsi"/>
        </w:rPr>
        <w:t xml:space="preserve">and business tax </w:t>
      </w:r>
      <w:r w:rsidR="001D6083" w:rsidRPr="00013070">
        <w:rPr>
          <w:rFonts w:cstheme="minorHAnsi"/>
        </w:rPr>
        <w:t>for 202</w:t>
      </w:r>
      <w:r w:rsidR="00313317" w:rsidRPr="00013070">
        <w:rPr>
          <w:rFonts w:cstheme="minorHAnsi"/>
        </w:rPr>
        <w:t>4</w:t>
      </w:r>
      <w:r w:rsidR="001D6083" w:rsidRPr="00013070">
        <w:rPr>
          <w:rFonts w:cstheme="minorHAnsi"/>
        </w:rPr>
        <w:t>.</w:t>
      </w:r>
      <w:r w:rsidR="00D43302" w:rsidRPr="00013070">
        <w:rPr>
          <w:rFonts w:cstheme="minorHAnsi"/>
        </w:rPr>
        <w:t xml:space="preserve"> </w:t>
      </w:r>
    </w:p>
    <w:p w14:paraId="610218FF" w14:textId="2885D0B8" w:rsidR="00E14C65" w:rsidRPr="00013070" w:rsidRDefault="00E14C65" w:rsidP="00D43302">
      <w:pPr>
        <w:rPr>
          <w:rFonts w:cstheme="minorHAnsi"/>
        </w:rPr>
      </w:pPr>
    </w:p>
    <w:p w14:paraId="1B42A02A" w14:textId="0E895763" w:rsidR="00D43302" w:rsidRPr="00013070" w:rsidRDefault="00554E4C" w:rsidP="00D43302">
      <w:pPr>
        <w:rPr>
          <w:rFonts w:cstheme="minorHAnsi"/>
        </w:rPr>
      </w:pPr>
      <w:r>
        <w:rPr>
          <w:rFonts w:cstheme="minorHAnsi"/>
          <w:color w:val="000000"/>
        </w:rPr>
        <w:t xml:space="preserve">Be it resolved that Council shall </w:t>
      </w:r>
      <w:r w:rsidRPr="00013070">
        <w:rPr>
          <w:rFonts w:cstheme="minorHAnsi"/>
          <w:color w:val="000000"/>
        </w:rPr>
        <w:t>a</w:t>
      </w:r>
      <w:r>
        <w:rPr>
          <w:rFonts w:cstheme="minorHAnsi"/>
          <w:color w:val="000000"/>
        </w:rPr>
        <w:t>pprove</w:t>
      </w:r>
      <w:r w:rsidR="00D43302" w:rsidRPr="00013070">
        <w:rPr>
          <w:rFonts w:cstheme="minorHAnsi"/>
        </w:rPr>
        <w:t xml:space="preserve">, pursuant to Section 111 of the Municipalities Act </w:t>
      </w:r>
      <w:r w:rsidR="00B57F2B" w:rsidRPr="00013070">
        <w:rPr>
          <w:rFonts w:cstheme="minorHAnsi"/>
        </w:rPr>
        <w:t>1999</w:t>
      </w:r>
      <w:r w:rsidR="00D43302" w:rsidRPr="00013070">
        <w:rPr>
          <w:rFonts w:cstheme="minorHAnsi"/>
        </w:rPr>
        <w:t>, the Interfaith Goodwill Centre be exempt from the payment of 202</w:t>
      </w:r>
      <w:r w:rsidR="00313317" w:rsidRPr="00013070">
        <w:rPr>
          <w:rFonts w:cstheme="minorHAnsi"/>
        </w:rPr>
        <w:t>4</w:t>
      </w:r>
      <w:r w:rsidR="00D43302" w:rsidRPr="00013070">
        <w:rPr>
          <w:rFonts w:cstheme="minorHAnsi"/>
        </w:rPr>
        <w:t xml:space="preserve"> business tax.</w:t>
      </w:r>
    </w:p>
    <w:p w14:paraId="12A0A180" w14:textId="37605709" w:rsidR="00E14C65" w:rsidRPr="00A42B68" w:rsidRDefault="00E14C65" w:rsidP="00D43302">
      <w:pPr>
        <w:rPr>
          <w:rFonts w:cstheme="minorHAnsi"/>
          <w:sz w:val="24"/>
          <w:szCs w:val="24"/>
        </w:rPr>
      </w:pPr>
    </w:p>
    <w:p w14:paraId="05F7BC34" w14:textId="5EEF1F83" w:rsidR="00E14C65" w:rsidRDefault="00554E4C" w:rsidP="00D43302">
      <w:pPr>
        <w:rPr>
          <w:rFonts w:cstheme="minorHAnsi"/>
        </w:rPr>
      </w:pPr>
      <w:r>
        <w:rPr>
          <w:rFonts w:cstheme="minorHAnsi"/>
          <w:color w:val="000000"/>
        </w:rPr>
        <w:t xml:space="preserve">Be it resolved that Council shall </w:t>
      </w:r>
      <w:r w:rsidRPr="00013070">
        <w:rPr>
          <w:rFonts w:cstheme="minorHAnsi"/>
          <w:color w:val="000000"/>
        </w:rPr>
        <w:t>a</w:t>
      </w:r>
      <w:r>
        <w:rPr>
          <w:rFonts w:cstheme="minorHAnsi"/>
          <w:color w:val="000000"/>
        </w:rPr>
        <w:t>pprove</w:t>
      </w:r>
      <w:r w:rsidR="00E14C65" w:rsidRPr="00013070">
        <w:rPr>
          <w:rFonts w:cstheme="minorHAnsi"/>
        </w:rPr>
        <w:t>,</w:t>
      </w:r>
      <w:r>
        <w:rPr>
          <w:rFonts w:cstheme="minorHAnsi"/>
        </w:rPr>
        <w:t xml:space="preserve"> </w:t>
      </w:r>
      <w:r w:rsidR="00E14C65" w:rsidRPr="00013070">
        <w:rPr>
          <w:rFonts w:cstheme="minorHAnsi"/>
        </w:rPr>
        <w:t xml:space="preserve">pursuant to Section 111 of the Municipalities Act </w:t>
      </w:r>
      <w:r w:rsidR="00B57F2B" w:rsidRPr="00013070">
        <w:rPr>
          <w:rFonts w:cstheme="minorHAnsi"/>
        </w:rPr>
        <w:t>1999</w:t>
      </w:r>
      <w:r w:rsidR="00E14C65" w:rsidRPr="00013070">
        <w:rPr>
          <w:rFonts w:cstheme="minorHAnsi"/>
        </w:rPr>
        <w:t xml:space="preserve">, the property owned by the Masonic Lodge located at </w:t>
      </w:r>
      <w:r w:rsidR="00A329DB" w:rsidRPr="00013070">
        <w:rPr>
          <w:rFonts w:cstheme="minorHAnsi"/>
        </w:rPr>
        <w:t>12 Tizzard Street</w:t>
      </w:r>
      <w:r w:rsidR="00E14C65" w:rsidRPr="00013070">
        <w:rPr>
          <w:rFonts w:cstheme="minorHAnsi"/>
        </w:rPr>
        <w:t xml:space="preserve"> be exempt from property tax for 202</w:t>
      </w:r>
      <w:r w:rsidR="00313317" w:rsidRPr="00013070">
        <w:rPr>
          <w:rFonts w:cstheme="minorHAnsi"/>
        </w:rPr>
        <w:t>4</w:t>
      </w:r>
      <w:r w:rsidR="00A329DB" w:rsidRPr="00013070">
        <w:rPr>
          <w:rFonts w:cstheme="minorHAnsi"/>
        </w:rPr>
        <w:t>.</w:t>
      </w:r>
    </w:p>
    <w:p w14:paraId="010CE2C0" w14:textId="77777777" w:rsidR="00554E4C" w:rsidRPr="00013070" w:rsidRDefault="00554E4C" w:rsidP="00D43302">
      <w:pPr>
        <w:rPr>
          <w:rFonts w:cstheme="minorHAnsi"/>
        </w:rPr>
      </w:pPr>
    </w:p>
    <w:p w14:paraId="17475066" w14:textId="77777777" w:rsidR="00554E4C" w:rsidRDefault="00554E4C" w:rsidP="00D833C8">
      <w:pPr>
        <w:rPr>
          <w:rFonts w:cstheme="minorHAnsi"/>
          <w:b/>
          <w:bCs/>
          <w:color w:val="000000"/>
        </w:rPr>
      </w:pPr>
    </w:p>
    <w:p w14:paraId="470F4C3B" w14:textId="6663A1E9" w:rsidR="00D833C8" w:rsidRDefault="00D833C8" w:rsidP="00D833C8">
      <w:pPr>
        <w:rPr>
          <w:rFonts w:cstheme="minorHAnsi"/>
          <w:b/>
          <w:bCs/>
          <w:color w:val="000000"/>
        </w:rPr>
      </w:pPr>
      <w:r w:rsidRPr="00013070">
        <w:rPr>
          <w:rFonts w:cstheme="minorHAnsi"/>
          <w:b/>
          <w:bCs/>
          <w:color w:val="000000"/>
        </w:rPr>
        <w:lastRenderedPageBreak/>
        <w:t>ADOPTION OF BUDGET</w:t>
      </w:r>
    </w:p>
    <w:p w14:paraId="3A179FB0" w14:textId="77777777" w:rsidR="00554E4C" w:rsidRPr="00013070" w:rsidRDefault="00554E4C" w:rsidP="00D833C8">
      <w:pPr>
        <w:rPr>
          <w:rFonts w:cstheme="minorHAnsi"/>
          <w:b/>
          <w:bCs/>
          <w:color w:val="000000"/>
        </w:rPr>
      </w:pPr>
    </w:p>
    <w:p w14:paraId="30EC584A" w14:textId="7DEAFA26" w:rsidR="00D833C8" w:rsidRPr="00A42B68" w:rsidRDefault="00554E4C" w:rsidP="00D833C8">
      <w:pPr>
        <w:rPr>
          <w:rFonts w:cstheme="minorHAnsi"/>
          <w:color w:val="000000"/>
          <w:sz w:val="24"/>
          <w:szCs w:val="24"/>
        </w:rPr>
      </w:pPr>
      <w:r>
        <w:rPr>
          <w:rFonts w:cstheme="minorHAnsi"/>
          <w:color w:val="000000"/>
        </w:rPr>
        <w:t xml:space="preserve">Be it resolved that Council shall </w:t>
      </w:r>
      <w:r w:rsidR="00D833C8" w:rsidRPr="00013070">
        <w:rPr>
          <w:rFonts w:cstheme="minorHAnsi"/>
          <w:color w:val="000000"/>
        </w:rPr>
        <w:t>adopt</w:t>
      </w:r>
      <w:r>
        <w:rPr>
          <w:rFonts w:cstheme="minorHAnsi"/>
          <w:color w:val="000000"/>
        </w:rPr>
        <w:t xml:space="preserve"> </w:t>
      </w:r>
      <w:r w:rsidR="00D833C8" w:rsidRPr="00013070">
        <w:rPr>
          <w:rFonts w:cstheme="minorHAnsi"/>
          <w:color w:val="000000"/>
        </w:rPr>
        <w:t>the 202</w:t>
      </w:r>
      <w:r w:rsidR="00313317" w:rsidRPr="00013070">
        <w:rPr>
          <w:rFonts w:cstheme="minorHAnsi"/>
          <w:color w:val="000000"/>
        </w:rPr>
        <w:t>4</w:t>
      </w:r>
      <w:r w:rsidR="00D833C8" w:rsidRPr="00013070">
        <w:rPr>
          <w:rFonts w:cstheme="minorHAnsi"/>
          <w:color w:val="000000"/>
        </w:rPr>
        <w:t xml:space="preserve"> Operating &amp; Capital Budgets, as presented</w:t>
      </w:r>
      <w:r w:rsidR="00D833C8" w:rsidRPr="00A42B68">
        <w:rPr>
          <w:rFonts w:cstheme="minorHAnsi"/>
          <w:color w:val="000000"/>
          <w:sz w:val="24"/>
          <w:szCs w:val="24"/>
        </w:rPr>
        <w:t>.</w:t>
      </w:r>
      <w:r w:rsidR="00F4486F" w:rsidRPr="00A42B68">
        <w:rPr>
          <w:rFonts w:cstheme="minorHAnsi"/>
          <w:color w:val="000000"/>
          <w:sz w:val="24"/>
          <w:szCs w:val="24"/>
        </w:rPr>
        <w:t xml:space="preserve"> </w:t>
      </w:r>
    </w:p>
    <w:p w14:paraId="4598232D" w14:textId="37248CB2" w:rsidR="003A4E24" w:rsidRDefault="00FD3AD2">
      <w:pPr>
        <w:rPr>
          <w:color w:val="000000"/>
          <w:sz w:val="24"/>
          <w:szCs w:val="24"/>
        </w:rPr>
      </w:pPr>
      <w:r>
        <w:rPr>
          <w:color w:val="000000"/>
          <w:sz w:val="24"/>
          <w:szCs w:val="24"/>
        </w:rPr>
        <w:t xml:space="preserve">  </w:t>
      </w:r>
    </w:p>
    <w:p w14:paraId="3DBEF539" w14:textId="07FF580F" w:rsidR="00013070" w:rsidRPr="00E45502" w:rsidRDefault="00013070" w:rsidP="00013070">
      <w:pPr>
        <w:rPr>
          <w:rFonts w:cstheme="minorHAnsi"/>
          <w:b/>
          <w:bCs/>
        </w:rPr>
      </w:pPr>
      <w:r>
        <w:rPr>
          <w:rFonts w:cstheme="minorHAnsi"/>
        </w:rPr>
        <w:t xml:space="preserve">At this time, </w:t>
      </w:r>
      <w:r w:rsidR="00554E4C">
        <w:rPr>
          <w:rFonts w:cstheme="minorHAnsi"/>
        </w:rPr>
        <w:t xml:space="preserve">I would like to </w:t>
      </w:r>
      <w:r>
        <w:rPr>
          <w:rFonts w:cstheme="minorHAnsi"/>
        </w:rPr>
        <w:t>w</w:t>
      </w:r>
      <w:r w:rsidRPr="00E45502">
        <w:rPr>
          <w:rFonts w:cstheme="minorHAnsi"/>
        </w:rPr>
        <w:t xml:space="preserve">ish </w:t>
      </w:r>
      <w:r>
        <w:rPr>
          <w:rFonts w:cstheme="minorHAnsi"/>
        </w:rPr>
        <w:t xml:space="preserve">my fellow Council members, management and staff, and the residents of our community, </w:t>
      </w:r>
      <w:r w:rsidRPr="00E45502">
        <w:rPr>
          <w:rFonts w:cstheme="minorHAnsi"/>
        </w:rPr>
        <w:t xml:space="preserve">a wonderful holiday season and a new year filled with happiness, success, and new opportunities. </w:t>
      </w:r>
      <w:r>
        <w:rPr>
          <w:rFonts w:cstheme="minorHAnsi"/>
        </w:rPr>
        <w:t>M</w:t>
      </w:r>
      <w:r w:rsidRPr="00E45502">
        <w:rPr>
          <w:rFonts w:cstheme="minorHAnsi"/>
        </w:rPr>
        <w:t>ay the festive season bring joy, warmth, and cherished moments with your loved ones.</w:t>
      </w:r>
    </w:p>
    <w:p w14:paraId="0EA3C5DE" w14:textId="77777777" w:rsidR="00013070" w:rsidRPr="005F406D" w:rsidRDefault="00013070">
      <w:pPr>
        <w:rPr>
          <w:color w:val="000000"/>
          <w:sz w:val="24"/>
          <w:szCs w:val="24"/>
        </w:rPr>
      </w:pPr>
    </w:p>
    <w:sectPr w:rsidR="00013070" w:rsidRPr="005F406D">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6C030" w14:textId="77777777" w:rsidR="00576B05" w:rsidRDefault="00576B05" w:rsidP="00576B05">
      <w:pPr>
        <w:spacing w:after="0" w:line="240" w:lineRule="auto"/>
      </w:pPr>
      <w:r>
        <w:separator/>
      </w:r>
    </w:p>
  </w:endnote>
  <w:endnote w:type="continuationSeparator" w:id="0">
    <w:p w14:paraId="746718A1" w14:textId="77777777" w:rsidR="00576B05" w:rsidRDefault="00576B05" w:rsidP="00576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223209"/>
      <w:docPartObj>
        <w:docPartGallery w:val="Page Numbers (Bottom of Page)"/>
        <w:docPartUnique/>
      </w:docPartObj>
    </w:sdtPr>
    <w:sdtEndPr/>
    <w:sdtContent>
      <w:sdt>
        <w:sdtPr>
          <w:id w:val="1728636285"/>
          <w:docPartObj>
            <w:docPartGallery w:val="Page Numbers (Top of Page)"/>
            <w:docPartUnique/>
          </w:docPartObj>
        </w:sdtPr>
        <w:sdtEndPr/>
        <w:sdtContent>
          <w:p w14:paraId="5B2855EF" w14:textId="7C8C871F" w:rsidR="002C1793" w:rsidRDefault="002C179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6A85BB2" w14:textId="77777777" w:rsidR="00576B05" w:rsidRDefault="00576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04BF" w14:textId="77777777" w:rsidR="00576B05" w:rsidRDefault="00576B05" w:rsidP="00576B05">
      <w:pPr>
        <w:spacing w:after="0" w:line="240" w:lineRule="auto"/>
      </w:pPr>
      <w:r>
        <w:separator/>
      </w:r>
    </w:p>
  </w:footnote>
  <w:footnote w:type="continuationSeparator" w:id="0">
    <w:p w14:paraId="40346BB4" w14:textId="77777777" w:rsidR="00576B05" w:rsidRDefault="00576B05" w:rsidP="00576B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B8"/>
    <w:rsid w:val="00000261"/>
    <w:rsid w:val="00003979"/>
    <w:rsid w:val="00005B32"/>
    <w:rsid w:val="00013070"/>
    <w:rsid w:val="00021C65"/>
    <w:rsid w:val="00022FCD"/>
    <w:rsid w:val="00023677"/>
    <w:rsid w:val="00024960"/>
    <w:rsid w:val="0003333F"/>
    <w:rsid w:val="000346C3"/>
    <w:rsid w:val="00063725"/>
    <w:rsid w:val="000777B9"/>
    <w:rsid w:val="000821C3"/>
    <w:rsid w:val="00085C37"/>
    <w:rsid w:val="0009068D"/>
    <w:rsid w:val="000A0698"/>
    <w:rsid w:val="000B1FE6"/>
    <w:rsid w:val="000C1B46"/>
    <w:rsid w:val="000D1E64"/>
    <w:rsid w:val="000D529E"/>
    <w:rsid w:val="000E0149"/>
    <w:rsid w:val="000E113D"/>
    <w:rsid w:val="000E336B"/>
    <w:rsid w:val="000F0AB5"/>
    <w:rsid w:val="000F1D51"/>
    <w:rsid w:val="000F7546"/>
    <w:rsid w:val="00101728"/>
    <w:rsid w:val="0012089C"/>
    <w:rsid w:val="0012683A"/>
    <w:rsid w:val="00143347"/>
    <w:rsid w:val="00144B4C"/>
    <w:rsid w:val="00146633"/>
    <w:rsid w:val="00176ACF"/>
    <w:rsid w:val="00194A61"/>
    <w:rsid w:val="001A1574"/>
    <w:rsid w:val="001D6083"/>
    <w:rsid w:val="001E14FE"/>
    <w:rsid w:val="001E484E"/>
    <w:rsid w:val="001E7F37"/>
    <w:rsid w:val="001F7BA6"/>
    <w:rsid w:val="00202ECE"/>
    <w:rsid w:val="00205964"/>
    <w:rsid w:val="002104A9"/>
    <w:rsid w:val="00210978"/>
    <w:rsid w:val="002320C9"/>
    <w:rsid w:val="00233878"/>
    <w:rsid w:val="00240456"/>
    <w:rsid w:val="0024056B"/>
    <w:rsid w:val="00242E93"/>
    <w:rsid w:val="002443A0"/>
    <w:rsid w:val="00294587"/>
    <w:rsid w:val="002B0BF7"/>
    <w:rsid w:val="002B400B"/>
    <w:rsid w:val="002B54EF"/>
    <w:rsid w:val="002C1793"/>
    <w:rsid w:val="002C30F6"/>
    <w:rsid w:val="002D5CBE"/>
    <w:rsid w:val="002E0C1D"/>
    <w:rsid w:val="002E2B8A"/>
    <w:rsid w:val="002E7EFA"/>
    <w:rsid w:val="002F17D8"/>
    <w:rsid w:val="003039B9"/>
    <w:rsid w:val="0030438D"/>
    <w:rsid w:val="0030777F"/>
    <w:rsid w:val="00313317"/>
    <w:rsid w:val="00313C8B"/>
    <w:rsid w:val="003279E4"/>
    <w:rsid w:val="00340BE6"/>
    <w:rsid w:val="003529E9"/>
    <w:rsid w:val="00357023"/>
    <w:rsid w:val="00363442"/>
    <w:rsid w:val="00371FBC"/>
    <w:rsid w:val="003A3CAC"/>
    <w:rsid w:val="003A490B"/>
    <w:rsid w:val="003A4E24"/>
    <w:rsid w:val="003A7155"/>
    <w:rsid w:val="003A7CAA"/>
    <w:rsid w:val="003D02EA"/>
    <w:rsid w:val="003D5BE2"/>
    <w:rsid w:val="003F0020"/>
    <w:rsid w:val="004069C9"/>
    <w:rsid w:val="00406A1E"/>
    <w:rsid w:val="00420008"/>
    <w:rsid w:val="0042557D"/>
    <w:rsid w:val="004364AF"/>
    <w:rsid w:val="00436EBC"/>
    <w:rsid w:val="00440E61"/>
    <w:rsid w:val="00442732"/>
    <w:rsid w:val="0045106F"/>
    <w:rsid w:val="0045315D"/>
    <w:rsid w:val="00456FE4"/>
    <w:rsid w:val="00457990"/>
    <w:rsid w:val="00463590"/>
    <w:rsid w:val="004715F7"/>
    <w:rsid w:val="00473F67"/>
    <w:rsid w:val="004B1AAE"/>
    <w:rsid w:val="004B3479"/>
    <w:rsid w:val="004C2297"/>
    <w:rsid w:val="004D0499"/>
    <w:rsid w:val="004D1B70"/>
    <w:rsid w:val="004D7C31"/>
    <w:rsid w:val="004E65F2"/>
    <w:rsid w:val="004F6061"/>
    <w:rsid w:val="0050132B"/>
    <w:rsid w:val="00522304"/>
    <w:rsid w:val="005374E1"/>
    <w:rsid w:val="00553273"/>
    <w:rsid w:val="00554E4C"/>
    <w:rsid w:val="00565042"/>
    <w:rsid w:val="0057030D"/>
    <w:rsid w:val="005748C9"/>
    <w:rsid w:val="00576B05"/>
    <w:rsid w:val="0059357A"/>
    <w:rsid w:val="005A353F"/>
    <w:rsid w:val="005A6692"/>
    <w:rsid w:val="005B1941"/>
    <w:rsid w:val="005B62BE"/>
    <w:rsid w:val="005C4CE1"/>
    <w:rsid w:val="005C5B35"/>
    <w:rsid w:val="005D17DE"/>
    <w:rsid w:val="005D4389"/>
    <w:rsid w:val="005F406D"/>
    <w:rsid w:val="00616064"/>
    <w:rsid w:val="006267FA"/>
    <w:rsid w:val="006338B3"/>
    <w:rsid w:val="006372B5"/>
    <w:rsid w:val="0065256B"/>
    <w:rsid w:val="00652FD4"/>
    <w:rsid w:val="0068329E"/>
    <w:rsid w:val="00691FF4"/>
    <w:rsid w:val="006B5457"/>
    <w:rsid w:val="006B6BD0"/>
    <w:rsid w:val="006C2176"/>
    <w:rsid w:val="006C7C89"/>
    <w:rsid w:val="006F2A45"/>
    <w:rsid w:val="00713402"/>
    <w:rsid w:val="0073012E"/>
    <w:rsid w:val="00736E96"/>
    <w:rsid w:val="00741032"/>
    <w:rsid w:val="0074524F"/>
    <w:rsid w:val="007652AC"/>
    <w:rsid w:val="00777B24"/>
    <w:rsid w:val="00777EE0"/>
    <w:rsid w:val="007805C5"/>
    <w:rsid w:val="00783EC3"/>
    <w:rsid w:val="00785095"/>
    <w:rsid w:val="007970E1"/>
    <w:rsid w:val="007A22D5"/>
    <w:rsid w:val="007C14C0"/>
    <w:rsid w:val="007C1CAB"/>
    <w:rsid w:val="007C2F7A"/>
    <w:rsid w:val="007C3E79"/>
    <w:rsid w:val="007D0B14"/>
    <w:rsid w:val="007E2F99"/>
    <w:rsid w:val="007F03D9"/>
    <w:rsid w:val="007F1E27"/>
    <w:rsid w:val="007F4A6E"/>
    <w:rsid w:val="007F57F4"/>
    <w:rsid w:val="00800F79"/>
    <w:rsid w:val="00806FBE"/>
    <w:rsid w:val="00821FD8"/>
    <w:rsid w:val="00844091"/>
    <w:rsid w:val="00850B78"/>
    <w:rsid w:val="00862E9D"/>
    <w:rsid w:val="0086674F"/>
    <w:rsid w:val="00897AC2"/>
    <w:rsid w:val="008A15B8"/>
    <w:rsid w:val="008A544F"/>
    <w:rsid w:val="008C73C5"/>
    <w:rsid w:val="008E357B"/>
    <w:rsid w:val="008E4FD0"/>
    <w:rsid w:val="008F28C8"/>
    <w:rsid w:val="00901468"/>
    <w:rsid w:val="009043AE"/>
    <w:rsid w:val="00927E9D"/>
    <w:rsid w:val="0094115B"/>
    <w:rsid w:val="00941666"/>
    <w:rsid w:val="009610BE"/>
    <w:rsid w:val="009926CC"/>
    <w:rsid w:val="00997273"/>
    <w:rsid w:val="009A0672"/>
    <w:rsid w:val="009B07B2"/>
    <w:rsid w:val="009C00A6"/>
    <w:rsid w:val="009C622A"/>
    <w:rsid w:val="009E1123"/>
    <w:rsid w:val="009F5A08"/>
    <w:rsid w:val="00A14CF0"/>
    <w:rsid w:val="00A30424"/>
    <w:rsid w:val="00A3108C"/>
    <w:rsid w:val="00A329DB"/>
    <w:rsid w:val="00A42B68"/>
    <w:rsid w:val="00A672AB"/>
    <w:rsid w:val="00A80B8D"/>
    <w:rsid w:val="00A82285"/>
    <w:rsid w:val="00A946A9"/>
    <w:rsid w:val="00A96F5A"/>
    <w:rsid w:val="00AA1F90"/>
    <w:rsid w:val="00AA633E"/>
    <w:rsid w:val="00AB5F83"/>
    <w:rsid w:val="00AC0DC8"/>
    <w:rsid w:val="00AD0718"/>
    <w:rsid w:val="00AD1FA2"/>
    <w:rsid w:val="00AF3216"/>
    <w:rsid w:val="00B01812"/>
    <w:rsid w:val="00B15032"/>
    <w:rsid w:val="00B32A43"/>
    <w:rsid w:val="00B50B27"/>
    <w:rsid w:val="00B54D7B"/>
    <w:rsid w:val="00B560ED"/>
    <w:rsid w:val="00B57F2B"/>
    <w:rsid w:val="00B72AA3"/>
    <w:rsid w:val="00B755B1"/>
    <w:rsid w:val="00B75813"/>
    <w:rsid w:val="00B75C17"/>
    <w:rsid w:val="00B9784A"/>
    <w:rsid w:val="00BB5EB8"/>
    <w:rsid w:val="00BF4367"/>
    <w:rsid w:val="00C11ED6"/>
    <w:rsid w:val="00C15E70"/>
    <w:rsid w:val="00C37368"/>
    <w:rsid w:val="00C73EE6"/>
    <w:rsid w:val="00C754C3"/>
    <w:rsid w:val="00C904FF"/>
    <w:rsid w:val="00C946E0"/>
    <w:rsid w:val="00C95885"/>
    <w:rsid w:val="00CB31AA"/>
    <w:rsid w:val="00CB535A"/>
    <w:rsid w:val="00D06F2A"/>
    <w:rsid w:val="00D12AAF"/>
    <w:rsid w:val="00D16B89"/>
    <w:rsid w:val="00D24A80"/>
    <w:rsid w:val="00D342D2"/>
    <w:rsid w:val="00D36E3E"/>
    <w:rsid w:val="00D43302"/>
    <w:rsid w:val="00D63CB6"/>
    <w:rsid w:val="00D642E2"/>
    <w:rsid w:val="00D833C8"/>
    <w:rsid w:val="00DA158B"/>
    <w:rsid w:val="00DB2A46"/>
    <w:rsid w:val="00DB3180"/>
    <w:rsid w:val="00DB46BF"/>
    <w:rsid w:val="00DB61AA"/>
    <w:rsid w:val="00DC4AFA"/>
    <w:rsid w:val="00DD367C"/>
    <w:rsid w:val="00DE0A1B"/>
    <w:rsid w:val="00DF0CF7"/>
    <w:rsid w:val="00DF4108"/>
    <w:rsid w:val="00DF4974"/>
    <w:rsid w:val="00E01FAB"/>
    <w:rsid w:val="00E0617A"/>
    <w:rsid w:val="00E14C65"/>
    <w:rsid w:val="00E25251"/>
    <w:rsid w:val="00E32990"/>
    <w:rsid w:val="00E3671D"/>
    <w:rsid w:val="00E45502"/>
    <w:rsid w:val="00E45B41"/>
    <w:rsid w:val="00E50FAE"/>
    <w:rsid w:val="00E651FA"/>
    <w:rsid w:val="00E74117"/>
    <w:rsid w:val="00E80183"/>
    <w:rsid w:val="00E854B7"/>
    <w:rsid w:val="00E854BC"/>
    <w:rsid w:val="00E857C3"/>
    <w:rsid w:val="00E95757"/>
    <w:rsid w:val="00EA30DC"/>
    <w:rsid w:val="00EB07F4"/>
    <w:rsid w:val="00EB499B"/>
    <w:rsid w:val="00EB69DE"/>
    <w:rsid w:val="00EC170E"/>
    <w:rsid w:val="00EC73B1"/>
    <w:rsid w:val="00EE4972"/>
    <w:rsid w:val="00F0749B"/>
    <w:rsid w:val="00F21ABF"/>
    <w:rsid w:val="00F4486F"/>
    <w:rsid w:val="00F479CF"/>
    <w:rsid w:val="00F565CB"/>
    <w:rsid w:val="00F71A80"/>
    <w:rsid w:val="00F742D2"/>
    <w:rsid w:val="00F7454E"/>
    <w:rsid w:val="00F74703"/>
    <w:rsid w:val="00FA547D"/>
    <w:rsid w:val="00FB00B2"/>
    <w:rsid w:val="00FB69C2"/>
    <w:rsid w:val="00FC3C31"/>
    <w:rsid w:val="00FC5A38"/>
    <w:rsid w:val="00FC7D18"/>
    <w:rsid w:val="00FC7F2C"/>
    <w:rsid w:val="00FD07B8"/>
    <w:rsid w:val="00FD3AD2"/>
    <w:rsid w:val="00FD494D"/>
    <w:rsid w:val="00FF6F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C06A"/>
  <w15:chartTrackingRefBased/>
  <w15:docId w15:val="{B5C90F58-6910-4D7E-9D91-7D49559E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EB8"/>
    <w:pPr>
      <w:spacing w:after="0" w:line="240" w:lineRule="auto"/>
    </w:pPr>
  </w:style>
  <w:style w:type="paragraph" w:styleId="ListParagraph">
    <w:name w:val="List Paragraph"/>
    <w:basedOn w:val="Normal"/>
    <w:uiPriority w:val="34"/>
    <w:qFormat/>
    <w:rsid w:val="00EB07F4"/>
    <w:pPr>
      <w:spacing w:after="0" w:line="240" w:lineRule="auto"/>
      <w:ind w:left="720"/>
      <w:contextualSpacing/>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76B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B05"/>
  </w:style>
  <w:style w:type="paragraph" w:styleId="Footer">
    <w:name w:val="footer"/>
    <w:basedOn w:val="Normal"/>
    <w:link w:val="FooterChar"/>
    <w:uiPriority w:val="99"/>
    <w:unhideWhenUsed/>
    <w:rsid w:val="0057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B05"/>
  </w:style>
  <w:style w:type="paragraph" w:styleId="NormalWeb">
    <w:name w:val="Normal (Web)"/>
    <w:basedOn w:val="Normal"/>
    <w:uiPriority w:val="99"/>
    <w:unhideWhenUsed/>
    <w:rsid w:val="00B50B27"/>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93145">
      <w:bodyDiv w:val="1"/>
      <w:marLeft w:val="0"/>
      <w:marRight w:val="0"/>
      <w:marTop w:val="0"/>
      <w:marBottom w:val="0"/>
      <w:divBdr>
        <w:top w:val="none" w:sz="0" w:space="0" w:color="auto"/>
        <w:left w:val="none" w:sz="0" w:space="0" w:color="auto"/>
        <w:bottom w:val="none" w:sz="0" w:space="0" w:color="auto"/>
        <w:right w:val="none" w:sz="0" w:space="0" w:color="auto"/>
      </w:divBdr>
    </w:div>
    <w:div w:id="2029915401">
      <w:bodyDiv w:val="1"/>
      <w:marLeft w:val="0"/>
      <w:marRight w:val="0"/>
      <w:marTop w:val="0"/>
      <w:marBottom w:val="0"/>
      <w:divBdr>
        <w:top w:val="none" w:sz="0" w:space="0" w:color="auto"/>
        <w:left w:val="none" w:sz="0" w:space="0" w:color="auto"/>
        <w:bottom w:val="none" w:sz="0" w:space="0" w:color="auto"/>
        <w:right w:val="none" w:sz="0" w:space="0" w:color="auto"/>
      </w:divBdr>
    </w:div>
    <w:div w:id="2051687911">
      <w:bodyDiv w:val="1"/>
      <w:marLeft w:val="0"/>
      <w:marRight w:val="0"/>
      <w:marTop w:val="0"/>
      <w:marBottom w:val="0"/>
      <w:divBdr>
        <w:top w:val="none" w:sz="0" w:space="0" w:color="auto"/>
        <w:left w:val="none" w:sz="0" w:space="0" w:color="auto"/>
        <w:bottom w:val="none" w:sz="0" w:space="0" w:color="auto"/>
        <w:right w:val="none" w:sz="0" w:space="0" w:color="auto"/>
      </w:divBdr>
    </w:div>
    <w:div w:id="205935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1831</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Turner</dc:creator>
  <cp:keywords/>
  <dc:description/>
  <cp:lastModifiedBy>Coreen Colbourne</cp:lastModifiedBy>
  <cp:revision>3</cp:revision>
  <cp:lastPrinted>2022-01-18T18:23:00Z</cp:lastPrinted>
  <dcterms:created xsi:type="dcterms:W3CDTF">2023-12-12T18:18:00Z</dcterms:created>
  <dcterms:modified xsi:type="dcterms:W3CDTF">2023-12-12T18:27:00Z</dcterms:modified>
</cp:coreProperties>
</file>